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4785" w14:textId="77777777" w:rsidR="00D313C4" w:rsidRDefault="00D313C4" w:rsidP="00D313C4">
      <w:r>
        <w:t>Beskrivelse af aktiviteten (Udfyldes kun af Nokia, Eltel eller anden aktør der ønsker aktivitet på GSM-R infrastrukturen.)</w:t>
      </w:r>
    </w:p>
    <w:p w14:paraId="2175763C" w14:textId="77777777" w:rsidR="00D313C4" w:rsidRDefault="00D313C4" w:rsidP="00D313C4">
      <w:pPr>
        <w:spacing w:line="240" w:lineRule="auto"/>
      </w:pPr>
      <w:r>
        <w:t xml:space="preserve">Vedlæg følgende </w:t>
      </w:r>
    </w:p>
    <w:p w14:paraId="3245A920" w14:textId="77777777" w:rsidR="00D313C4" w:rsidRDefault="00D313C4" w:rsidP="00D313C4">
      <w:pPr>
        <w:pStyle w:val="Listeafsnit"/>
        <w:numPr>
          <w:ilvl w:val="0"/>
          <w:numId w:val="3"/>
        </w:numPr>
        <w:spacing w:line="240" w:lineRule="auto"/>
      </w:pPr>
      <w:r>
        <w:t>Nye produktblade</w:t>
      </w:r>
    </w:p>
    <w:p w14:paraId="3575F57C" w14:textId="77777777" w:rsidR="00D313C4" w:rsidRDefault="00D313C4" w:rsidP="00D313C4">
      <w:pPr>
        <w:pStyle w:val="Listeafsnit"/>
        <w:numPr>
          <w:ilvl w:val="0"/>
          <w:numId w:val="3"/>
        </w:numPr>
        <w:spacing w:line="240" w:lineRule="auto"/>
      </w:pPr>
      <w:r>
        <w:t>Opdateret systemdokumentation</w:t>
      </w:r>
    </w:p>
    <w:p w14:paraId="09576D1E" w14:textId="77777777" w:rsidR="00D313C4" w:rsidRDefault="00D313C4" w:rsidP="00D313C4">
      <w:pPr>
        <w:pStyle w:val="Listeafsnit"/>
        <w:numPr>
          <w:ilvl w:val="0"/>
          <w:numId w:val="3"/>
        </w:numPr>
        <w:spacing w:line="240" w:lineRule="auto"/>
      </w:pPr>
      <w:r>
        <w:t>Technical notes</w:t>
      </w:r>
    </w:p>
    <w:p w14:paraId="7A01CDEB" w14:textId="77777777" w:rsidR="00D313C4" w:rsidRDefault="00D313C4" w:rsidP="00D313C4">
      <w:pPr>
        <w:pStyle w:val="Listeafsnit"/>
        <w:numPr>
          <w:ilvl w:val="0"/>
          <w:numId w:val="3"/>
        </w:numPr>
        <w:spacing w:line="240" w:lineRule="auto"/>
      </w:pPr>
      <w:r>
        <w:t>Release notes</w:t>
      </w:r>
    </w:p>
    <w:p w14:paraId="3245AF27" w14:textId="77777777" w:rsidR="00D313C4" w:rsidRDefault="00D313C4" w:rsidP="00D313C4">
      <w:pPr>
        <w:pStyle w:val="Listeafsnit"/>
        <w:numPr>
          <w:ilvl w:val="0"/>
          <w:numId w:val="3"/>
        </w:numPr>
        <w:spacing w:line="240" w:lineRule="auto"/>
      </w:pPr>
      <w:r>
        <w:t>…</w:t>
      </w:r>
    </w:p>
    <w:p w14:paraId="365D2B88" w14:textId="77777777" w:rsidR="00D313C4" w:rsidRDefault="00D313C4" w:rsidP="00D313C4">
      <w:pPr>
        <w:spacing w:line="240" w:lineRule="auto"/>
      </w:pPr>
    </w:p>
    <w:p w14:paraId="2F5BDB5F" w14:textId="199C4A75" w:rsidR="00D313C4" w:rsidRPr="0040202A" w:rsidRDefault="00D313C4" w:rsidP="00D313C4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</w:rPr>
      </w:pPr>
      <w:r>
        <w:t>Hvad er formålet med aktiviteten? Hvad skal systemet kunne som det ikke kunne før?</w:t>
      </w:r>
      <w:r>
        <w:br/>
        <w:t xml:space="preserve">(Aktiveres features som tidligere ikke var aktiveret, kan systemet dække radiomæssig bedre, etableres en ny </w:t>
      </w:r>
      <w:proofErr w:type="spellStart"/>
      <w:r>
        <w:t>trackid</w:t>
      </w:r>
      <w:proofErr w:type="spellEnd"/>
      <w:r>
        <w:t xml:space="preserve"> så lokations præcisering kan forbedres, kan CM, Fm eller PM værktøjer noget andet, mere på en anden måde efter aktiviteten, fx udskiftning af </w:t>
      </w:r>
      <w:proofErr w:type="spellStart"/>
      <w:r>
        <w:t>NetACt</w:t>
      </w:r>
      <w:proofErr w:type="spellEnd"/>
      <w:r>
        <w:t xml:space="preserve"> 5.3 til 5.4, hvor 5.4 kan håndteres </w:t>
      </w:r>
      <w:proofErr w:type="spellStart"/>
      <w:r>
        <w:t>flexiBTS</w:t>
      </w:r>
      <w:proofErr w:type="spellEnd"/>
      <w:r>
        <w:t xml:space="preserve"> men 5.3 ikke kan.)</w:t>
      </w:r>
      <w:r>
        <w:br/>
        <w:t>Svar:</w:t>
      </w:r>
      <w:r w:rsidDel="00DE4A01">
        <w:t xml:space="preserve"> </w:t>
      </w:r>
      <w:r>
        <w:br/>
      </w:r>
      <w:r w:rsidRPr="0040202A">
        <w:rPr>
          <w:sz w:val="28"/>
          <w:szCs w:val="28"/>
        </w:rPr>
        <w:br/>
      </w:r>
      <w:r w:rsidRPr="0040202A">
        <w:rPr>
          <w:sz w:val="28"/>
          <w:szCs w:val="28"/>
        </w:rPr>
        <w:br/>
      </w:r>
    </w:p>
    <w:p w14:paraId="71FB929E" w14:textId="1BE12420" w:rsidR="00D313C4" w:rsidRPr="0040202A" w:rsidRDefault="00D313C4" w:rsidP="00D313C4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</w:rPr>
      </w:pPr>
      <w:r>
        <w:t>Hvilke elementer i systemet påvirkes? Påvirkes interne grænseflader?</w:t>
      </w:r>
      <w:r>
        <w:br/>
        <w:t xml:space="preserve">(f.eks. </w:t>
      </w:r>
      <w:proofErr w:type="spellStart"/>
      <w:r>
        <w:t>dispatcheres</w:t>
      </w:r>
      <w:proofErr w:type="spellEnd"/>
      <w:r>
        <w:t xml:space="preserve"> GUI, andre </w:t>
      </w:r>
      <w:proofErr w:type="spellStart"/>
      <w:r>
        <w:t>GUIs</w:t>
      </w:r>
      <w:proofErr w:type="spellEnd"/>
      <w:r>
        <w:t xml:space="preserve"> (f.eks. </w:t>
      </w:r>
      <w:proofErr w:type="gramStart"/>
      <w:r>
        <w:t>OSS værktøjer</w:t>
      </w:r>
      <w:proofErr w:type="gramEnd"/>
      <w:r>
        <w:t xml:space="preserve"> til fejl-, configuration- eller performance-overvågning, adgangsveje, udvides et interface)</w:t>
      </w:r>
      <w:r>
        <w:br/>
        <w:t>Svar:</w:t>
      </w:r>
      <w:r w:rsidDel="00DE4A01">
        <w:t xml:space="preserve"> </w:t>
      </w:r>
      <w:r>
        <w:br/>
      </w:r>
      <w:r>
        <w:br/>
      </w:r>
      <w:r w:rsidRPr="0040202A">
        <w:rPr>
          <w:sz w:val="28"/>
          <w:szCs w:val="28"/>
        </w:rPr>
        <w:br/>
      </w:r>
    </w:p>
    <w:p w14:paraId="5B349FB3" w14:textId="2733AD41" w:rsidR="00D313C4" w:rsidRPr="002D6FFC" w:rsidRDefault="00D313C4" w:rsidP="00D313C4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Hvad er funktionen af påvirkede elementer før og efter aktiviteten?</w:t>
      </w:r>
      <w:r>
        <w:br/>
        <w:t>(f.eks. nedtagelse af pult og flytning af funktionalitet fra denne pult til eksisterende)</w:t>
      </w:r>
      <w:r>
        <w:br/>
        <w:t>Svar:</w:t>
      </w:r>
      <w:r w:rsidDel="00DE4A01">
        <w:t xml:space="preserve"> </w:t>
      </w:r>
      <w:r>
        <w:br/>
      </w:r>
      <w:r w:rsidRPr="0040202A">
        <w:rPr>
          <w:sz w:val="28"/>
          <w:szCs w:val="28"/>
        </w:rPr>
        <w:br/>
      </w:r>
      <w:r w:rsidRPr="0040202A">
        <w:rPr>
          <w:sz w:val="28"/>
          <w:szCs w:val="28"/>
        </w:rPr>
        <w:br/>
      </w:r>
    </w:p>
    <w:p w14:paraId="0CDF69E0" w14:textId="10C6118F" w:rsidR="00D313C4" w:rsidRPr="00A55C6C" w:rsidRDefault="00D313C4" w:rsidP="00D313C4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Påvirkes andre systemer (dvs. vekselvirkende systemer)? Påvirkes funktionelle grænseflader (dvs. systemets input og output)?</w:t>
      </w:r>
      <w:r>
        <w:br/>
        <w:t xml:space="preserve">(påvirkning af </w:t>
      </w:r>
      <w:proofErr w:type="spellStart"/>
      <w:r>
        <w:t>handoverparametre</w:t>
      </w:r>
      <w:proofErr w:type="spellEnd"/>
      <w:r>
        <w:t xml:space="preserve">, performance-tællere til </w:t>
      </w:r>
      <w:proofErr w:type="spellStart"/>
      <w:r>
        <w:t>KPI’er</w:t>
      </w:r>
      <w:proofErr w:type="spellEnd"/>
      <w:r>
        <w:t xml:space="preserve">, </w:t>
      </w:r>
      <w:proofErr w:type="spellStart"/>
      <w:r>
        <w:t>powerreduction</w:t>
      </w:r>
      <w:proofErr w:type="spellEnd"/>
      <w:r>
        <w:t xml:space="preserve">, flytning af forbindelser mellem </w:t>
      </w:r>
      <w:proofErr w:type="spellStart"/>
      <w:r>
        <w:t>LTG’er</w:t>
      </w:r>
      <w:proofErr w:type="spellEnd"/>
      <w:r>
        <w:t xml:space="preserve">, indførelse/nedlukning af nyt </w:t>
      </w:r>
      <w:proofErr w:type="spellStart"/>
      <w:r>
        <w:t>Trackid</w:t>
      </w:r>
      <w:proofErr w:type="spellEnd"/>
      <w:r>
        <w:t>)</w:t>
      </w:r>
      <w:r>
        <w:br/>
        <w:t>Svar:</w:t>
      </w:r>
      <w:r>
        <w:br/>
      </w:r>
      <w:r w:rsidRPr="0040202A">
        <w:rPr>
          <w:sz w:val="32"/>
          <w:szCs w:val="32"/>
        </w:rPr>
        <w:br/>
      </w:r>
      <w:r w:rsidRPr="0040202A">
        <w:rPr>
          <w:sz w:val="32"/>
          <w:szCs w:val="32"/>
        </w:rPr>
        <w:br/>
      </w:r>
    </w:p>
    <w:p w14:paraId="71ED73AA" w14:textId="77777777" w:rsidR="00D313C4" w:rsidRDefault="00D313C4" w:rsidP="00D313C4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Ændres systemmiljøet (dvs. den elektriske, termiske og mekaniske påvirkning fra omgivelserne)?</w:t>
      </w:r>
      <w:r>
        <w:br/>
        <w:t>(udskiftning af harddisk på pulte, udskiftning af HW generelt, ventilationsændringer, fugtissues, foretages noget så systemet/enheden bliver mere eller mindre følsom overfor ændringer udefra.)</w:t>
      </w:r>
      <w:r>
        <w:br/>
      </w:r>
      <w:r>
        <w:lastRenderedPageBreak/>
        <w:t>Svar:</w:t>
      </w:r>
      <w:r>
        <w:br/>
      </w:r>
      <w:r w:rsidRPr="0040202A">
        <w:rPr>
          <w:sz w:val="32"/>
          <w:szCs w:val="32"/>
        </w:rPr>
        <w:br/>
      </w:r>
      <w:r w:rsidRPr="0040202A">
        <w:rPr>
          <w:sz w:val="32"/>
          <w:szCs w:val="32"/>
        </w:rPr>
        <w:br/>
      </w:r>
    </w:p>
    <w:p w14:paraId="3D7B30ED" w14:textId="77777777" w:rsidR="00D313C4" w:rsidRDefault="00D313C4" w:rsidP="00D313C4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Påvirkes trafikbelastningen og/eller drift- og vedligeholdelsesforskrifter?</w:t>
      </w:r>
      <w:r>
        <w:br/>
        <w:t xml:space="preserve">(hvilke ressourcer i GSM-R-systemet er nødvendige for aktivitetens funktion f.eks. etablering af forbindelse via </w:t>
      </w:r>
      <w:proofErr w:type="spellStart"/>
      <w:r>
        <w:t>LTG’er</w:t>
      </w:r>
      <w:proofErr w:type="spellEnd"/>
      <w:r>
        <w:t xml:space="preserve">. Der er ikke et uendeligt antal LTG, derfor forøges belastningen på </w:t>
      </w:r>
      <w:proofErr w:type="spellStart"/>
      <w:r>
        <w:t>MSC’en</w:t>
      </w:r>
      <w:proofErr w:type="spellEnd"/>
      <w:r>
        <w:t>, sendes flere eller færre SMS’er, forøges/ændres taletrafikken i tog/på en strækning. Udskiftes HW som har andre vedligeholdelsesforskrifter end tidligere, ændres frekvenser/</w:t>
      </w:r>
      <w:proofErr w:type="spellStart"/>
      <w:r>
        <w:t>LTG’er</w:t>
      </w:r>
      <w:proofErr w:type="spellEnd"/>
      <w:r>
        <w:t xml:space="preserve"> der kan </w:t>
      </w:r>
      <w:proofErr w:type="gramStart"/>
      <w:r>
        <w:t>medfører</w:t>
      </w:r>
      <w:proofErr w:type="gramEnd"/>
      <w:r>
        <w:t xml:space="preserve"> koordination med nabolande, indføres en opdatering/release, som påvirker eksisterende vedligeholdelsesmanualer/systembeskrivelser/…)</w:t>
      </w:r>
      <w:r>
        <w:br/>
        <w:t>Svar:</w:t>
      </w:r>
      <w:r>
        <w:br/>
      </w:r>
      <w:r>
        <w:br/>
      </w:r>
      <w:r>
        <w:br/>
      </w:r>
    </w:p>
    <w:p w14:paraId="3A10CACA" w14:textId="77777777" w:rsidR="00D313C4" w:rsidRDefault="00D313C4" w:rsidP="00D313C4">
      <w:pPr>
        <w:spacing w:line="240" w:lineRule="auto"/>
      </w:pPr>
    </w:p>
    <w:p w14:paraId="3140874B" w14:textId="77777777" w:rsidR="00D313C4" w:rsidRDefault="00D313C4" w:rsidP="00D313C4">
      <w:pPr>
        <w:spacing w:line="240" w:lineRule="auto"/>
      </w:pPr>
    </w:p>
    <w:p w14:paraId="13930EE8" w14:textId="77777777" w:rsidR="00D313C4" w:rsidRDefault="00D313C4" w:rsidP="00D313C4">
      <w:pPr>
        <w:spacing w:line="240" w:lineRule="auto"/>
      </w:pPr>
    </w:p>
    <w:p w14:paraId="0BAF98C6" w14:textId="77777777" w:rsidR="00D313C4" w:rsidRDefault="00D313C4" w:rsidP="00D313C4">
      <w:pPr>
        <w:spacing w:line="240" w:lineRule="auto"/>
      </w:pPr>
      <w:r>
        <w:t>Betydning for systemets EC-verifikation (Udfyldes kun af Nokia – dog ikke i tilfælde af fejlretning.)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166"/>
      </w:tblGrid>
      <w:tr w:rsidR="00D313C4" w14:paraId="7E7FE21E" w14:textId="77777777" w:rsidTr="00E97C20">
        <w:tc>
          <w:tcPr>
            <w:tcW w:w="9166" w:type="dxa"/>
          </w:tcPr>
          <w:p w14:paraId="6A84AA23" w14:textId="77777777" w:rsidR="00D313C4" w:rsidRDefault="00D313C4" w:rsidP="00E97C20">
            <w:r>
              <w:t xml:space="preserve">Her undersøges om aktiviteten har betydning for systemets EC-verifikation </w:t>
            </w:r>
            <w:r>
              <w:br/>
              <w:t xml:space="preserve">dvs. overholdes TSI-krav efter aktiviteten? </w:t>
            </w:r>
            <w:r w:rsidRPr="00433191">
              <w:rPr>
                <w:b/>
              </w:rPr>
              <w:t>Ja</w:t>
            </w:r>
            <w:r>
              <w:rPr>
                <w:b/>
              </w:rPr>
              <w:t xml:space="preserve"> </w:t>
            </w:r>
            <w:r>
              <w:sym w:font="Symbol" w:char="F090"/>
            </w:r>
            <w:r>
              <w:t xml:space="preserve">  </w:t>
            </w:r>
            <w:r w:rsidRPr="00433191">
              <w:rPr>
                <w:b/>
              </w:rPr>
              <w:t>Nej</w:t>
            </w:r>
            <w:r>
              <w:t xml:space="preserve"> </w:t>
            </w:r>
            <w:r>
              <w:sym w:font="Symbol" w:char="F090"/>
            </w:r>
            <w:r>
              <w:t xml:space="preserve">      Svaret skal attesteres med en </w:t>
            </w:r>
            <w:r w:rsidRPr="009703BD">
              <w:rPr>
                <w:i/>
              </w:rPr>
              <w:t xml:space="preserve">Statement of </w:t>
            </w:r>
            <w:proofErr w:type="spellStart"/>
            <w:r w:rsidRPr="009703BD">
              <w:rPr>
                <w:i/>
              </w:rPr>
              <w:t>Conformity</w:t>
            </w:r>
            <w:proofErr w:type="spellEnd"/>
            <w:r w:rsidRPr="009703BD">
              <w:rPr>
                <w:i/>
              </w:rPr>
              <w:t xml:space="preserve"> </w:t>
            </w:r>
            <w:r>
              <w:t xml:space="preserve">fra EU-godkendt </w:t>
            </w:r>
            <w:proofErr w:type="spellStart"/>
            <w:r w:rsidRPr="009703BD">
              <w:rPr>
                <w:i/>
              </w:rPr>
              <w:t>Notified</w:t>
            </w:r>
            <w:proofErr w:type="spellEnd"/>
            <w:r w:rsidRPr="009703BD">
              <w:rPr>
                <w:i/>
              </w:rPr>
              <w:t xml:space="preserve"> Body</w:t>
            </w:r>
            <w:r>
              <w:t xml:space="preserve"> (</w:t>
            </w:r>
            <w:proofErr w:type="spellStart"/>
            <w:r>
              <w:t>NoBo</w:t>
            </w:r>
            <w:proofErr w:type="spellEnd"/>
            <w:r>
              <w:t>).</w:t>
            </w:r>
          </w:p>
        </w:tc>
      </w:tr>
    </w:tbl>
    <w:p w14:paraId="0B129E33" w14:textId="77777777" w:rsidR="00D313C4" w:rsidRDefault="00D313C4" w:rsidP="00D313C4"/>
    <w:sectPr w:rsidR="00D313C4" w:rsidSect="00CB4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E240" w14:textId="77777777" w:rsidR="002A2A08" w:rsidRDefault="002A2A08" w:rsidP="0032292A">
      <w:pPr>
        <w:spacing w:after="0" w:line="240" w:lineRule="auto"/>
      </w:pPr>
      <w:r>
        <w:separator/>
      </w:r>
    </w:p>
  </w:endnote>
  <w:endnote w:type="continuationSeparator" w:id="0">
    <w:p w14:paraId="21B8E241" w14:textId="77777777" w:rsidR="002A2A08" w:rsidRDefault="002A2A08" w:rsidP="003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ED544" w14:textId="77777777" w:rsidR="00537538" w:rsidRDefault="005375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2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CB4D01" w:rsidRPr="00A56663" w14:paraId="23EE3C31" w14:textId="77777777" w:rsidTr="0056063E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1152D06A" w14:textId="1B92A439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Navn: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DokNavn"/>
              <w:tag w:val="LSYS_DokNavn"/>
              <w:id w:val="2059279940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GSM-R tillæg (aktivitetsvurdering)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31123E56" w14:textId="07F0C4A5" w:rsidR="00CB4D01" w:rsidRPr="00A56663" w:rsidRDefault="00CB4D01" w:rsidP="0056063E">
          <w:pPr>
            <w:tabs>
              <w:tab w:val="center" w:pos="4819"/>
              <w:tab w:val="right" w:pos="9638"/>
            </w:tabs>
            <w:ind w:left="1418" w:hanging="1418"/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Version"/>
              <w:tag w:val="LSYS_Version"/>
              <w:id w:val="144279874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2</w:t>
              </w:r>
            </w:sdtContent>
          </w:sdt>
        </w:p>
      </w:tc>
    </w:tr>
    <w:tr w:rsidR="00CB4D01" w:rsidRPr="00A56663" w14:paraId="451F205B" w14:textId="77777777" w:rsidTr="0056063E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0587DA34" w14:textId="77777777" w:rsidR="00CB4D01" w:rsidRPr="00A56663" w:rsidRDefault="00CB4D01" w:rsidP="0056063E">
          <w:pPr>
            <w:tabs>
              <w:tab w:val="left" w:pos="1985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Dokumentejer"/>
              <w:tag w:val="LSYS_Dokumentejer"/>
              <w:id w:val="1149480714"/>
              <w:lock w:val="contentLocked"/>
              <w:placeholder>
                <w:docPart w:val="A8DA76A9CDAD408585C38BB305AFF52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7ECA6567-50BC-4830-A1E1-DEE718F3EA43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Morten Arent Nordblad Hansen (MANH)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47CAAB6C" w14:textId="77777777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</w:p>
      </w:tc>
    </w:tr>
    <w:tr w:rsidR="00CB4D01" w:rsidRPr="00A56663" w14:paraId="410D0435" w14:textId="77777777" w:rsidTr="0056063E">
      <w:tc>
        <w:tcPr>
          <w:tcW w:w="3969" w:type="dxa"/>
          <w:tcMar>
            <w:left w:w="0" w:type="dxa"/>
            <w:right w:w="0" w:type="dxa"/>
          </w:tcMar>
        </w:tcPr>
        <w:p w14:paraId="56291FE5" w14:textId="5A70A6E7" w:rsidR="00CB4D01" w:rsidRPr="00A56663" w:rsidRDefault="00CB4D01" w:rsidP="0056063E">
          <w:pPr>
            <w:tabs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ÆndretDato"/>
              <w:tag w:val="LSYS__x00c6_ndretDato"/>
              <w:id w:val="182476823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06-07-2021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02B9700F" w14:textId="6658F02F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Ændret af: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Ændret af"/>
              <w:tag w:val="LSYS__x00c6_ndret_x0020_af"/>
              <w:id w:val="-1516454820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Naja Kleist Bonderup (NKBO)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1F0C9717" w14:textId="1A9C8B41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JBS_Txt"/>
              <w:tag w:val="LSYS_JBS"/>
              <w:id w:val="1990290361"/>
              <w:placeholder>
                <w:docPart w:val="9903C01898D140B7B94C5179517593A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Ja</w:t>
              </w:r>
            </w:sdtContent>
          </w:sdt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 </w:t>
          </w:r>
        </w:p>
      </w:tc>
    </w:tr>
    <w:tr w:rsidR="00CB4D01" w:rsidRPr="00A56663" w14:paraId="75A42F44" w14:textId="77777777" w:rsidTr="0056063E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2B672E3C" w14:textId="5E055AD6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Godkendelsesdato"/>
              <w:tag w:val="LSYS_Godkendelsesdato"/>
              <w:id w:val="-102041556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7ECA6567-50BC-4830-A1E1-DEE718F3EA43}"/>
              <w:date w:fullDate="2021-07-14T09:03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14-07-2021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30658A7D" w14:textId="56E19840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Godkender"/>
              <w:id w:val="522672907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Morten Arent Nordblad Hansen (MANH)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rPr>
              <w:sz w:val="15"/>
              <w:szCs w:val="15"/>
              <w:lang w:eastAsia="en-US"/>
            </w:rPr>
            <w:id w:val="43510240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5"/>
                  <w:szCs w:val="15"/>
                  <w:lang w:eastAsia="en-US"/>
                </w:rPr>
                <w:id w:val="-29029159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27EBD52" w14:textId="77777777" w:rsidR="00CB4D01" w:rsidRPr="00A56663" w:rsidRDefault="00CB4D01" w:rsidP="0056063E">
                  <w:pPr>
                    <w:tabs>
                      <w:tab w:val="center" w:pos="4819"/>
                      <w:tab w:val="right" w:pos="9638"/>
                    </w:tabs>
                    <w:rPr>
                      <w:sz w:val="15"/>
                      <w:szCs w:val="15"/>
                      <w:lang w:eastAsia="en-US"/>
                    </w:rPr>
                  </w:pPr>
                  <w:r w:rsidRPr="00A56663">
                    <w:rPr>
                      <w:sz w:val="15"/>
                      <w:szCs w:val="15"/>
                      <w:lang w:eastAsia="en-US"/>
                    </w:rPr>
                    <w:t xml:space="preserve">Side 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 w:rsidRPr="00A56663">
                    <w:rPr>
                      <w:b/>
                      <w:bCs/>
                      <w:sz w:val="15"/>
                      <w:szCs w:val="15"/>
                      <w:lang w:eastAsia="en-US"/>
                    </w:rPr>
                    <w:instrText>PAGE</w:instrTex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 w:rsidRPr="00A56663">
                    <w:rPr>
                      <w:b/>
                      <w:bCs/>
                      <w:noProof/>
                      <w:sz w:val="15"/>
                      <w:szCs w:val="15"/>
                      <w:lang w:eastAsia="en-US"/>
                    </w:rPr>
                    <w:t>1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  <w:r w:rsidRPr="00A56663">
                    <w:rPr>
                      <w:sz w:val="15"/>
                      <w:szCs w:val="15"/>
                      <w:lang w:eastAsia="en-US"/>
                    </w:rPr>
                    <w:t xml:space="preserve"> af 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 w:rsidRPr="00A56663">
                    <w:rPr>
                      <w:b/>
                      <w:bCs/>
                      <w:sz w:val="15"/>
                      <w:szCs w:val="15"/>
                      <w:lang w:eastAsia="en-US"/>
                    </w:rPr>
                    <w:instrText>NUMPAGES</w:instrTex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 w:rsidRPr="00A56663">
                    <w:rPr>
                      <w:b/>
                      <w:bCs/>
                      <w:noProof/>
                      <w:sz w:val="15"/>
                      <w:szCs w:val="15"/>
                      <w:lang w:eastAsia="en-US"/>
                    </w:rPr>
                    <w:t>1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</w:p>
              </w:sdtContent>
            </w:sdt>
          </w:sdtContent>
        </w:sdt>
        <w:p w14:paraId="1331B973" w14:textId="77777777" w:rsidR="00CB4D01" w:rsidRPr="00A56663" w:rsidRDefault="00CB4D01" w:rsidP="0056063E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</w:p>
      </w:tc>
    </w:tr>
  </w:tbl>
  <w:p w14:paraId="0B7F5E67" w14:textId="77777777" w:rsidR="00CB4D01" w:rsidRDefault="00CB4D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2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A56663" w:rsidRPr="00A56663" w14:paraId="7FA47C85" w14:textId="77777777" w:rsidTr="0056063E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08ACAE46" w14:textId="350F07CA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>Navn:</w:t>
          </w:r>
          <w:bookmarkStart w:id="0" w:name="Email"/>
          <w:bookmarkEnd w:id="0"/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GSM-R tillæg (aktivitetsvurdering)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63A658AB" w14:textId="27F10713" w:rsidR="00A56663" w:rsidRPr="00A56663" w:rsidRDefault="00A56663" w:rsidP="00A56663">
          <w:pPr>
            <w:tabs>
              <w:tab w:val="center" w:pos="4819"/>
              <w:tab w:val="right" w:pos="9638"/>
            </w:tabs>
            <w:ind w:left="1418" w:hanging="1418"/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2</w:t>
              </w:r>
            </w:sdtContent>
          </w:sdt>
        </w:p>
      </w:tc>
    </w:tr>
    <w:tr w:rsidR="00A56663" w:rsidRPr="00A56663" w14:paraId="1438B1DE" w14:textId="77777777" w:rsidTr="0056063E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644A09CD" w14:textId="6775051B" w:rsidR="00A56663" w:rsidRPr="00A56663" w:rsidRDefault="00A56663" w:rsidP="00A56663">
          <w:pPr>
            <w:tabs>
              <w:tab w:val="left" w:pos="1985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Dokumentejer"/>
              <w:tag w:val="LSYS_Dokumentejer"/>
              <w:id w:val="-464127771"/>
              <w:lock w:val="contentLocked"/>
              <w:placeholder>
                <w:docPart w:val="EE2A3F2185E1405DB17C0E1C880F4AF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7ECA6567-50BC-4830-A1E1-DEE718F3EA43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Morten Arent Nordblad Hansen (MANH)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0766F7AF" w14:textId="77777777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</w:p>
      </w:tc>
    </w:tr>
    <w:tr w:rsidR="00A56663" w:rsidRPr="00A56663" w14:paraId="12A0F1A7" w14:textId="77777777" w:rsidTr="0056063E">
      <w:tc>
        <w:tcPr>
          <w:tcW w:w="3969" w:type="dxa"/>
          <w:tcMar>
            <w:left w:w="0" w:type="dxa"/>
            <w:right w:w="0" w:type="dxa"/>
          </w:tcMar>
        </w:tcPr>
        <w:p w14:paraId="5E0C5B74" w14:textId="0032FDA0" w:rsidR="00A56663" w:rsidRPr="00A56663" w:rsidRDefault="00A56663" w:rsidP="00A56663">
          <w:pPr>
            <w:tabs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06-07-2021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1B1D47C3" w14:textId="46932B67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Ændret af: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Naja Kleist Bonderup (NKBO)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4D56B66A" w14:textId="321AB21A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JBS_Txt"/>
              <w:tag w:val="LSYS_JBS"/>
              <w:id w:val="299506396"/>
              <w:placeholder>
                <w:docPart w:val="C84DB53072DB451BA12659C8A68628F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Ja</w:t>
              </w:r>
            </w:sdtContent>
          </w:sdt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 </w:t>
          </w:r>
        </w:p>
      </w:tc>
    </w:tr>
    <w:tr w:rsidR="00A56663" w:rsidRPr="00A56663" w14:paraId="3258BD4E" w14:textId="77777777" w:rsidTr="0056063E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436351C9" w14:textId="287E8CC9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7ECA6567-50BC-4830-A1E1-DEE718F3EA43}"/>
              <w:date w:fullDate="2021-07-14T09:03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14-07-2021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544555C0" w14:textId="754CB264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  <w:r w:rsidRPr="00A56663"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  <w:sz w:val="15"/>
                <w:szCs w:val="15"/>
                <w:lang w:eastAsia="en-US"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7ECA6567-50BC-4830-A1E1-DEE718F3EA43}"/>
              <w:text/>
            </w:sdtPr>
            <w:sdtEndPr/>
            <w:sdtContent>
              <w:r w:rsidR="002D23AD">
                <w:rPr>
                  <w:rFonts w:ascii="Agfa Rotis Sans Serif" w:hAnsi="Agfa Rotis Sans Serif"/>
                  <w:noProof/>
                  <w:sz w:val="15"/>
                  <w:szCs w:val="15"/>
                  <w:lang w:eastAsia="en-US"/>
                </w:rPr>
                <w:t>Morten Arent Nordblad Hansen (MANH)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rPr>
              <w:sz w:val="15"/>
              <w:szCs w:val="15"/>
              <w:lang w:eastAsia="en-US"/>
            </w:r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5"/>
                  <w:szCs w:val="15"/>
                  <w:lang w:eastAsia="en-US"/>
                </w:r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2F77667" w14:textId="77777777" w:rsidR="00A56663" w:rsidRPr="00A56663" w:rsidRDefault="00A56663" w:rsidP="00A56663">
                  <w:pPr>
                    <w:tabs>
                      <w:tab w:val="center" w:pos="4819"/>
                      <w:tab w:val="right" w:pos="9638"/>
                    </w:tabs>
                    <w:rPr>
                      <w:sz w:val="15"/>
                      <w:szCs w:val="15"/>
                      <w:lang w:eastAsia="en-US"/>
                    </w:rPr>
                  </w:pPr>
                  <w:r w:rsidRPr="00A56663">
                    <w:rPr>
                      <w:sz w:val="15"/>
                      <w:szCs w:val="15"/>
                      <w:lang w:eastAsia="en-US"/>
                    </w:rPr>
                    <w:t xml:space="preserve">Side 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 w:rsidRPr="00A56663">
                    <w:rPr>
                      <w:b/>
                      <w:bCs/>
                      <w:sz w:val="15"/>
                      <w:szCs w:val="15"/>
                      <w:lang w:eastAsia="en-US"/>
                    </w:rPr>
                    <w:instrText>PAGE</w:instrTex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 w:rsidRPr="00A56663">
                    <w:rPr>
                      <w:b/>
                      <w:bCs/>
                      <w:noProof/>
                      <w:sz w:val="15"/>
                      <w:szCs w:val="15"/>
                      <w:lang w:eastAsia="en-US"/>
                    </w:rPr>
                    <w:t>1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  <w:r w:rsidRPr="00A56663">
                    <w:rPr>
                      <w:sz w:val="15"/>
                      <w:szCs w:val="15"/>
                      <w:lang w:eastAsia="en-US"/>
                    </w:rPr>
                    <w:t xml:space="preserve"> af 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 w:rsidRPr="00A56663">
                    <w:rPr>
                      <w:b/>
                      <w:bCs/>
                      <w:sz w:val="15"/>
                      <w:szCs w:val="15"/>
                      <w:lang w:eastAsia="en-US"/>
                    </w:rPr>
                    <w:instrText>NUMPAGES</w:instrTex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 w:rsidRPr="00A56663">
                    <w:rPr>
                      <w:b/>
                      <w:bCs/>
                      <w:noProof/>
                      <w:sz w:val="15"/>
                      <w:szCs w:val="15"/>
                      <w:lang w:eastAsia="en-US"/>
                    </w:rPr>
                    <w:t>1</w:t>
                  </w:r>
                  <w:r w:rsidRPr="00A56663"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</w:p>
              </w:sdtContent>
            </w:sdt>
          </w:sdtContent>
        </w:sdt>
        <w:p w14:paraId="6A86041D" w14:textId="77777777" w:rsidR="00A56663" w:rsidRPr="00A56663" w:rsidRDefault="00A56663" w:rsidP="00A56663">
          <w:pPr>
            <w:tabs>
              <w:tab w:val="center" w:pos="4819"/>
              <w:tab w:val="right" w:pos="9638"/>
            </w:tabs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</w:pPr>
        </w:p>
      </w:tc>
    </w:tr>
  </w:tbl>
  <w:p w14:paraId="21B8E25C" w14:textId="77777777" w:rsidR="00B47E24" w:rsidRPr="000A050C" w:rsidRDefault="00B47E24">
    <w:pPr>
      <w:pStyle w:val="Sidefod"/>
      <w:rPr>
        <w:rFonts w:ascii="Agfa Rotis Sans Serif Ex Bold" w:hAnsi="Agfa Rotis Sans Serif Ex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8E23E" w14:textId="77777777" w:rsidR="002A2A08" w:rsidRDefault="002A2A08" w:rsidP="0032292A">
      <w:pPr>
        <w:spacing w:after="0" w:line="240" w:lineRule="auto"/>
      </w:pPr>
      <w:r>
        <w:separator/>
      </w:r>
    </w:p>
  </w:footnote>
  <w:footnote w:type="continuationSeparator" w:id="0">
    <w:p w14:paraId="21B8E23F" w14:textId="77777777" w:rsidR="002A2A08" w:rsidRDefault="002A2A08" w:rsidP="0032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2614" w14:textId="77777777" w:rsidR="00537538" w:rsidRDefault="005375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0EB9" w14:textId="7E28AE6A" w:rsidR="00537538" w:rsidRPr="00441579" w:rsidRDefault="002D23AD" w:rsidP="00537538">
    <w:pPr>
      <w:pStyle w:val="Overskrift2"/>
      <w:rPr>
        <w:rFonts w:ascii="Agfa Rotis Serif" w:hAnsi="Agfa Rotis Serif"/>
        <w:sz w:val="32"/>
        <w:szCs w:val="32"/>
      </w:rPr>
    </w:pPr>
    <w:r>
      <w:rPr>
        <w:rFonts w:ascii="Agfa Rotis Serif" w:hAnsi="Agfa Rotis Serif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577B2D6" wp14:editId="0CC4E769">
          <wp:simplePos x="0" y="0"/>
          <wp:positionH relativeFrom="page">
            <wp:posOffset>5326804</wp:posOffset>
          </wp:positionH>
          <wp:positionV relativeFrom="page">
            <wp:posOffset>436668</wp:posOffset>
          </wp:positionV>
          <wp:extent cx="1597025" cy="631825"/>
          <wp:effectExtent l="0" t="0" r="3175" b="0"/>
          <wp:wrapTight wrapText="bothSides">
            <wp:wrapPolygon edited="0">
              <wp:start x="0" y="0"/>
              <wp:lineTo x="0" y="20840"/>
              <wp:lineTo x="21385" y="20840"/>
              <wp:lineTo x="21385" y="0"/>
              <wp:lineTo x="0" y="0"/>
            </wp:wrapPolygon>
          </wp:wrapTight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gfa Rotis Serif" w:hAnsi="Agfa Rotis Serif"/>
          <w:sz w:val="32"/>
          <w:szCs w:val="32"/>
        </w:rPr>
        <w:alias w:val="Titel"/>
        <w:id w:val="-884866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7538">
          <w:rPr>
            <w:rFonts w:ascii="Agfa Rotis Serif" w:hAnsi="Agfa Rotis Serif"/>
            <w:sz w:val="32"/>
            <w:szCs w:val="32"/>
          </w:rPr>
          <w:t>GSM-R tillæg (aktivitetsvurdering)</w:t>
        </w:r>
      </w:sdtContent>
    </w:sdt>
  </w:p>
  <w:p w14:paraId="1C009F3C" w14:textId="77777777" w:rsidR="00537538" w:rsidRPr="00171CE6" w:rsidRDefault="002D23AD" w:rsidP="00537538">
    <w:pPr>
      <w:pStyle w:val="Sidehoved"/>
      <w:pBdr>
        <w:bottom w:val="single" w:sz="12" w:space="1" w:color="4F81BD" w:themeColor="accent1"/>
      </w:pBdr>
      <w:rPr>
        <w:rFonts w:ascii="Agfa Rotis Serif" w:hAnsi="Agfa Rotis Serif"/>
        <w:color w:val="4F81BD" w:themeColor="accent1"/>
        <w:sz w:val="24"/>
      </w:rPr>
    </w:pPr>
    <w:sdt>
      <w:sdtPr>
        <w:rPr>
          <w:rFonts w:ascii="Agfa Rotis Serif" w:hAnsi="Agfa Rotis Serif"/>
          <w:color w:val="4F81BD" w:themeColor="accent1"/>
          <w:sz w:val="24"/>
        </w:rPr>
        <w:alias w:val="Dokument kategori"/>
        <w:id w:val="1212462231"/>
        <w:dataBinding w:prefixMappings="xmlns:ns0='http://schemas.microsoft.com/office/2006/metadata/properties' xmlns:ns1='http://www.w3.org/2001/XMLSchema-instance' xmlns:ns2='bda34dc3-73a3-40f8-8669-9afa6a4bc01d' xmlns:ns3='966a693c-13ca-40f2-8058-c2002b316462' " w:xpath="/ns0:properties[1]/documentManagement[1]/ns3:Dokument_x0020_kategori[1]" w:storeItemID="{7ECA6567-50BC-4830-A1E1-DEE718F3EA43}"/>
        <w:dropDownList>
          <w:listItem w:value="[Dokument kategori]"/>
        </w:dropDownList>
      </w:sdtPr>
      <w:sdtEndPr/>
      <w:sdtContent>
        <w:r w:rsidR="00537538">
          <w:rPr>
            <w:rFonts w:ascii="Agfa Rotis Serif" w:hAnsi="Agfa Rotis Serif"/>
            <w:color w:val="4F81BD" w:themeColor="accent1"/>
            <w:sz w:val="24"/>
          </w:rPr>
          <w:t>Blanket</w:t>
        </w:r>
      </w:sdtContent>
    </w:sdt>
  </w:p>
  <w:p w14:paraId="4FFF374A" w14:textId="77777777" w:rsidR="00537538" w:rsidRDefault="0053753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E251" w14:textId="631DA88D" w:rsidR="00B47E24" w:rsidRPr="00441579" w:rsidRDefault="00B47E24" w:rsidP="00441579">
    <w:pPr>
      <w:pStyle w:val="Overskrift2"/>
      <w:rPr>
        <w:rFonts w:ascii="Agfa Rotis Serif" w:hAnsi="Agfa Rotis Serif"/>
        <w:sz w:val="32"/>
        <w:szCs w:val="32"/>
      </w:rPr>
    </w:pPr>
    <w:r>
      <w:rPr>
        <w:rFonts w:ascii="Agfa Rotis Serif" w:hAnsi="Agfa Rotis Serif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1B8E25D" wp14:editId="21B8E25E">
          <wp:simplePos x="0" y="0"/>
          <wp:positionH relativeFrom="column">
            <wp:posOffset>5630749</wp:posOffset>
          </wp:positionH>
          <wp:positionV relativeFrom="paragraph">
            <wp:posOffset>-173534</wp:posOffset>
          </wp:positionV>
          <wp:extent cx="860844" cy="621102"/>
          <wp:effectExtent l="1905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44" cy="62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Agfa Rotis Serif" w:hAnsi="Agfa Rotis Serif"/>
          <w:sz w:val="32"/>
          <w:szCs w:val="32"/>
        </w:rPr>
        <w:alias w:val="Titel"/>
        <w:id w:val="10292568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13C4">
          <w:rPr>
            <w:rFonts w:ascii="Agfa Rotis Serif" w:hAnsi="Agfa Rotis Serif"/>
            <w:sz w:val="32"/>
            <w:szCs w:val="32"/>
          </w:rPr>
          <w:t>GSM</w:t>
        </w:r>
        <w:r w:rsidR="00A56663">
          <w:rPr>
            <w:rFonts w:ascii="Agfa Rotis Serif" w:hAnsi="Agfa Rotis Serif"/>
            <w:sz w:val="32"/>
            <w:szCs w:val="32"/>
          </w:rPr>
          <w:t>-</w:t>
        </w:r>
        <w:r w:rsidR="00D313C4">
          <w:rPr>
            <w:rFonts w:ascii="Agfa Rotis Serif" w:hAnsi="Agfa Rotis Serif"/>
            <w:sz w:val="32"/>
            <w:szCs w:val="32"/>
          </w:rPr>
          <w:t>R</w:t>
        </w:r>
        <w:r w:rsidR="00A56663">
          <w:rPr>
            <w:rFonts w:ascii="Agfa Rotis Serif" w:hAnsi="Agfa Rotis Serif"/>
            <w:sz w:val="32"/>
            <w:szCs w:val="32"/>
          </w:rPr>
          <w:t xml:space="preserve"> </w:t>
        </w:r>
        <w:r w:rsidR="00D313C4">
          <w:rPr>
            <w:rFonts w:ascii="Agfa Rotis Serif" w:hAnsi="Agfa Rotis Serif"/>
            <w:sz w:val="32"/>
            <w:szCs w:val="32"/>
          </w:rPr>
          <w:t>tillæg (aktivitetsvurdering)</w:t>
        </w:r>
      </w:sdtContent>
    </w:sdt>
  </w:p>
  <w:p w14:paraId="21B8E252" w14:textId="77777777" w:rsidR="00B47E24" w:rsidRPr="00171CE6" w:rsidRDefault="002D23AD" w:rsidP="00B25AA1">
    <w:pPr>
      <w:pStyle w:val="Sidehoved"/>
      <w:pBdr>
        <w:bottom w:val="single" w:sz="12" w:space="1" w:color="4F81BD" w:themeColor="accent1"/>
      </w:pBdr>
      <w:rPr>
        <w:rFonts w:ascii="Agfa Rotis Serif" w:hAnsi="Agfa Rotis Serif"/>
        <w:color w:val="4F81BD" w:themeColor="accent1"/>
        <w:sz w:val="24"/>
      </w:rPr>
    </w:pPr>
    <w:sdt>
      <w:sdtPr>
        <w:rPr>
          <w:rFonts w:ascii="Agfa Rotis Serif" w:hAnsi="Agfa Rotis Serif"/>
          <w:color w:val="4F81BD" w:themeColor="accent1"/>
          <w:sz w:val="24"/>
        </w:rPr>
        <w:alias w:val="Dokument kategori"/>
        <w:id w:val="7962011"/>
        <w:dataBinding w:prefixMappings="xmlns:ns0='http://schemas.microsoft.com/office/2006/metadata/properties' xmlns:ns1='http://www.w3.org/2001/XMLSchema-instance' xmlns:ns2='bda34dc3-73a3-40f8-8669-9afa6a4bc01d' xmlns:ns3='966a693c-13ca-40f2-8058-c2002b316462' " w:xpath="/ns0:properties[1]/documentManagement[1]/ns3:Dokument_x0020_kategori[1]" w:storeItemID="{7ECA6567-50BC-4830-A1E1-DEE718F3EA43}"/>
        <w:dropDownList>
          <w:listItem w:value="[Dokument kategori]"/>
        </w:dropDownList>
      </w:sdtPr>
      <w:sdtEndPr/>
      <w:sdtContent>
        <w:r w:rsidR="002324D7">
          <w:rPr>
            <w:rFonts w:ascii="Agfa Rotis Serif" w:hAnsi="Agfa Rotis Serif"/>
            <w:color w:val="4F81BD" w:themeColor="accent1"/>
            <w:sz w:val="24"/>
          </w:rPr>
          <w:t>Blanket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62537"/>
    <w:multiLevelType w:val="multilevel"/>
    <w:tmpl w:val="A9A4A5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5F2173"/>
    <w:multiLevelType w:val="hybridMultilevel"/>
    <w:tmpl w:val="C860AA4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6FE610A3"/>
    <w:multiLevelType w:val="hybridMultilevel"/>
    <w:tmpl w:val="78E08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941"/>
    <w:rsid w:val="0002410E"/>
    <w:rsid w:val="000424B3"/>
    <w:rsid w:val="00082102"/>
    <w:rsid w:val="000A050C"/>
    <w:rsid w:val="001130F8"/>
    <w:rsid w:val="0011777E"/>
    <w:rsid w:val="001462FC"/>
    <w:rsid w:val="00171CE6"/>
    <w:rsid w:val="00195925"/>
    <w:rsid w:val="001D59FD"/>
    <w:rsid w:val="001E0682"/>
    <w:rsid w:val="001E3FD5"/>
    <w:rsid w:val="001F0993"/>
    <w:rsid w:val="002123A1"/>
    <w:rsid w:val="002324D7"/>
    <w:rsid w:val="002342B0"/>
    <w:rsid w:val="00237D9E"/>
    <w:rsid w:val="0026106F"/>
    <w:rsid w:val="0026691F"/>
    <w:rsid w:val="00284864"/>
    <w:rsid w:val="002A2A08"/>
    <w:rsid w:val="002B36C8"/>
    <w:rsid w:val="002B7750"/>
    <w:rsid w:val="002C7304"/>
    <w:rsid w:val="002D23AD"/>
    <w:rsid w:val="002D42A8"/>
    <w:rsid w:val="0032292A"/>
    <w:rsid w:val="00335457"/>
    <w:rsid w:val="003A2941"/>
    <w:rsid w:val="003D4655"/>
    <w:rsid w:val="003F4E73"/>
    <w:rsid w:val="00417587"/>
    <w:rsid w:val="004414E6"/>
    <w:rsid w:val="00441579"/>
    <w:rsid w:val="00443029"/>
    <w:rsid w:val="004726CF"/>
    <w:rsid w:val="004D5BA2"/>
    <w:rsid w:val="004E7B5F"/>
    <w:rsid w:val="0051274F"/>
    <w:rsid w:val="005221F1"/>
    <w:rsid w:val="00537538"/>
    <w:rsid w:val="00570197"/>
    <w:rsid w:val="005E4183"/>
    <w:rsid w:val="005F15F5"/>
    <w:rsid w:val="0060329F"/>
    <w:rsid w:val="00632D8E"/>
    <w:rsid w:val="006610E1"/>
    <w:rsid w:val="0068301A"/>
    <w:rsid w:val="0069712C"/>
    <w:rsid w:val="006C1E6F"/>
    <w:rsid w:val="006E30A0"/>
    <w:rsid w:val="006E4028"/>
    <w:rsid w:val="00703AC4"/>
    <w:rsid w:val="007053B0"/>
    <w:rsid w:val="00734FFA"/>
    <w:rsid w:val="0074563F"/>
    <w:rsid w:val="007941CD"/>
    <w:rsid w:val="007A1425"/>
    <w:rsid w:val="007C6BB6"/>
    <w:rsid w:val="007F1D57"/>
    <w:rsid w:val="00801C02"/>
    <w:rsid w:val="00812622"/>
    <w:rsid w:val="008B04BB"/>
    <w:rsid w:val="008B0591"/>
    <w:rsid w:val="00900A09"/>
    <w:rsid w:val="00925D22"/>
    <w:rsid w:val="00934E7F"/>
    <w:rsid w:val="00985094"/>
    <w:rsid w:val="009D1004"/>
    <w:rsid w:val="009D1DA9"/>
    <w:rsid w:val="009D2EC6"/>
    <w:rsid w:val="00A55C6C"/>
    <w:rsid w:val="00A56663"/>
    <w:rsid w:val="00A86816"/>
    <w:rsid w:val="00AC3F83"/>
    <w:rsid w:val="00B01EC0"/>
    <w:rsid w:val="00B25AA1"/>
    <w:rsid w:val="00B47E24"/>
    <w:rsid w:val="00B551BF"/>
    <w:rsid w:val="00B859D8"/>
    <w:rsid w:val="00B85A98"/>
    <w:rsid w:val="00BC277A"/>
    <w:rsid w:val="00BE086D"/>
    <w:rsid w:val="00BE4E68"/>
    <w:rsid w:val="00BE742E"/>
    <w:rsid w:val="00C42DC5"/>
    <w:rsid w:val="00C70145"/>
    <w:rsid w:val="00C73B9B"/>
    <w:rsid w:val="00CB4D01"/>
    <w:rsid w:val="00CD7C3E"/>
    <w:rsid w:val="00CE574B"/>
    <w:rsid w:val="00D14DEE"/>
    <w:rsid w:val="00D26584"/>
    <w:rsid w:val="00D313C4"/>
    <w:rsid w:val="00D35B40"/>
    <w:rsid w:val="00D87863"/>
    <w:rsid w:val="00D921D9"/>
    <w:rsid w:val="00DA6BAA"/>
    <w:rsid w:val="00DB3E04"/>
    <w:rsid w:val="00DE4027"/>
    <w:rsid w:val="00E55ADA"/>
    <w:rsid w:val="00E815D7"/>
    <w:rsid w:val="00EA24C8"/>
    <w:rsid w:val="00ED5604"/>
    <w:rsid w:val="00EE41F8"/>
    <w:rsid w:val="00EE4D45"/>
    <w:rsid w:val="00F25134"/>
    <w:rsid w:val="00F26816"/>
    <w:rsid w:val="00F71064"/>
    <w:rsid w:val="00F93B7F"/>
    <w:rsid w:val="00F97DB0"/>
    <w:rsid w:val="00FC5331"/>
    <w:rsid w:val="00FD0B67"/>
    <w:rsid w:val="00FD7A9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1B8E208"/>
  <w15:docId w15:val="{3778806B-954C-469B-8242-6E665967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415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292A"/>
  </w:style>
  <w:style w:type="paragraph" w:styleId="Sidefod">
    <w:name w:val="footer"/>
    <w:basedOn w:val="Normal"/>
    <w:link w:val="SidefodTegn"/>
    <w:uiPriority w:val="99"/>
    <w:unhideWhenUsed/>
    <w:rsid w:val="0032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292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292A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5457"/>
    <w:rPr>
      <w:color w:val="808080"/>
    </w:rPr>
  </w:style>
  <w:style w:type="table" w:styleId="Tabel-Gitter">
    <w:name w:val="Table Grid"/>
    <w:basedOn w:val="Tabel-Normal"/>
    <w:uiPriority w:val="59"/>
    <w:rsid w:val="0033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0424B3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441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E4D45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A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A56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2A3F2185E1405DB17C0E1C880F4A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6715C0-C3E1-46AA-8A91-37C2E50F662B}"/>
      </w:docPartPr>
      <w:docPartBody>
        <w:p w:rsidR="00726C1B" w:rsidRDefault="00B7119D" w:rsidP="00B7119D">
          <w:pPr>
            <w:pStyle w:val="EE2A3F2185E1405DB17C0E1C880F4AF8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C84DB53072DB451BA12659C8A6862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A7DEF4-2E98-427B-B137-9B5A415E585F}"/>
      </w:docPartPr>
      <w:docPartBody>
        <w:p w:rsidR="00726C1B" w:rsidRDefault="00B7119D" w:rsidP="00B7119D">
          <w:pPr>
            <w:pStyle w:val="C84DB53072DB451BA12659C8A68628F7"/>
          </w:pPr>
          <w:r w:rsidRPr="009B31C5">
            <w:rPr>
              <w:rStyle w:val="Pladsholdertekst"/>
            </w:rPr>
            <w:t>[LSYS_JBS_Txt]</w:t>
          </w:r>
        </w:p>
      </w:docPartBody>
    </w:docPart>
    <w:docPart>
      <w:docPartPr>
        <w:name w:val="A8DA76A9CDAD408585C38BB305AFF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F769D-93E3-415F-B504-C578101D10CD}"/>
      </w:docPartPr>
      <w:docPartBody>
        <w:p w:rsidR="00726C1B" w:rsidRDefault="00B7119D" w:rsidP="00B7119D">
          <w:pPr>
            <w:pStyle w:val="A8DA76A9CDAD408585C38BB305AFF52B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9903C01898D140B7B94C5179517593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F02AAF-6793-4486-ACBE-F7FF227ABAD2}"/>
      </w:docPartPr>
      <w:docPartBody>
        <w:p w:rsidR="00726C1B" w:rsidRDefault="00B7119D" w:rsidP="00B7119D">
          <w:pPr>
            <w:pStyle w:val="9903C01898D140B7B94C5179517593AE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9D"/>
    <w:rsid w:val="00726C1B"/>
    <w:rsid w:val="00B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7119D"/>
  </w:style>
  <w:style w:type="paragraph" w:customStyle="1" w:styleId="EE2A3F2185E1405DB17C0E1C880F4AF8">
    <w:name w:val="EE2A3F2185E1405DB17C0E1C880F4AF8"/>
    <w:rsid w:val="00B7119D"/>
  </w:style>
  <w:style w:type="paragraph" w:customStyle="1" w:styleId="C84DB53072DB451BA12659C8A68628F7">
    <w:name w:val="C84DB53072DB451BA12659C8A68628F7"/>
    <w:rsid w:val="00B7119D"/>
  </w:style>
  <w:style w:type="paragraph" w:customStyle="1" w:styleId="A8DA76A9CDAD408585C38BB305AFF52B">
    <w:name w:val="A8DA76A9CDAD408585C38BB305AFF52B"/>
    <w:rsid w:val="00B7119D"/>
  </w:style>
  <w:style w:type="paragraph" w:customStyle="1" w:styleId="9903C01898D140B7B94C5179517593AE">
    <w:name w:val="9903C01898D140B7B94C5179517593AE"/>
    <w:rsid w:val="00B71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SYS_Godkender xmlns="ffd70c23-945f-4916-9f4a-55fcac13b973">
      <UserInfo>
        <DisplayName>Morten Arent Nordblad Hansen (MANH)</DisplayName>
        <AccountId>2077</AccountId>
        <AccountType/>
      </UserInfo>
    </LSYS_Godkender>
    <LSYS_WFStatus xmlns="ffd70c23-945f-4916-9f4a-55fcac13b973">Ikke valgt</LSYS_WFStatus>
    <LSYS_Dokument_x0020_kategori xmlns="ffd70c23-945f-4916-9f4a-55fcac13b973">Skabelon</LSYS_Dokument_x0020_kategori>
    <TaxCatchAll xmlns="2c8898e1-d2fb-49e5-bd22-e78955a92ea2">
      <Value>1</Value>
    </TaxCatchAll>
    <LSYS_Dokumentejer xmlns="ffd70c23-945f-4916-9f4a-55fcac13b973">
      <UserInfo>
        <DisplayName>Morten Arent Nordblad Hansen (MANH)</DisplayName>
        <AccountId>2077</AccountId>
        <AccountType/>
      </UserInfo>
    </LSYS_Dokumentejer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TAGS xmlns="ffd70c23-945f-4916-9f4a-55fcac13b973" xsi:nil="true"/>
    <LSYS_GyldigFra xmlns="ffd70c23-945f-4916-9f4a-55fcac13b973">2022-01-11T13:41:17+00:00</LSYS_GyldigFra>
    <LSYS_Ændret_x0020_af xmlns="ffd70c23-945f-4916-9f4a-55fcac13b973">Naja Kleist Bonderup (NKBO)</LSYS_Ændret_x0020_af>
    <New_x0020_Workflow xmlns="cd42bb8b-27bd-48db-8b31-75ab5a6c9713">
      <Url xsi:nil="true"/>
      <Description xsi:nil="true"/>
    </New_x0020_Workflow>
    <LSYS_Godkendelsesdato xmlns="ffd70c23-945f-4916-9f4a-55fcac13b973">2022-01-11T13:41:17+00:00</LSYS_Godkendelsesdato>
    <LSYS_Version xmlns="ffd70c23-945f-4916-9f4a-55fcac13b973">3</LSYS_Version>
    <LSYS_Status xmlns="ffd70c23-945f-4916-9f4a-55fcac13b973">Godkendt</LSYS_Status>
    <LSYS_A_Id xmlns="ffd70c23-945f-4916-9f4a-55fcac13b973">1263</LSYS_A_Id>
    <LSYS_ÆndretDato xmlns="ffd70c23-945f-4916-9f4a-55fcac13b973">11-01-2022</LSYS_ÆndretDato>
    <LSYS_DokNavn xmlns="ffd70c23-945f-4916-9f4a-55fcac13b973">GSM-R tillæg (aktivitetsvurdering)</LSYS_DokNavn>
    <Metadatatjek_x0020__x002d__x0020_NB_x0021__x0020_UNDER_x0020_UDVIKLING xmlns="cd42bb8b-27bd-48db-8b31-75ab5a6c9713">
      <Url xsi:nil="true"/>
      <Description xsi:nil="true"/>
    </Metadatatjek_x0020__x002d__x0020_NB_x0021__x0020_UNDER_x0020_UDVIKLING>
    <LSYS_Jernbanesikkerhed_Valg xmlns="ffd70c23-945f-4916-9f4a-55fcac13b973">Ja</LSYS_Jernbanesikkerhed_Valg>
    <LSYS_JBS xmlns="ffd70c23-945f-4916-9f4a-55fcac13b973">Ja</LSYS_JBS>
    <LSYS_Division xmlns="ffd70c23-945f-4916-9f4a-55fcac13b973">Signalsystemer</LSYS_Division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80AC08B-6B6D-4233-8057-13F34809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587C2-1772-4039-B036-7F0DD6A3CE7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541784-9422-4443-B596-DE4A653E8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A6567-50BC-4830-A1E1-DEE718F3EA43}">
  <ds:schemaRefs>
    <ds:schemaRef ds:uri="http://schemas.microsoft.com/office/2006/metadata/properties"/>
    <ds:schemaRef ds:uri="http://purl.org/dc/elements/1.1/"/>
    <ds:schemaRef ds:uri="2c8898e1-d2fb-49e5-bd22-e78955a92ea2"/>
    <ds:schemaRef ds:uri="http://www.w3.org/XML/1998/namespace"/>
    <ds:schemaRef ds:uri="http://purl.org/dc/terms/"/>
    <ds:schemaRef ds:uri="http://purl.org/dc/dcmitype/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d70c23-945f-4916-9f4a-55fcac13b973"/>
  </ds:schemaRefs>
</ds:datastoreItem>
</file>

<file path=customXml/itemProps5.xml><?xml version="1.0" encoding="utf-8"?>
<ds:datastoreItem xmlns:ds="http://schemas.openxmlformats.org/officeDocument/2006/customXml" ds:itemID="{6E9AA5A6-ED6A-44DF-9085-33264A1E818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GSMR-tillæg (aktivitetsvurdering)</vt:lpstr>
    </vt:vector>
  </TitlesOfParts>
  <Company>Banedanmark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GSM-R tillæg (aktivitetsvurdering)</dc:title>
  <dc:creator>mgst, lje</dc:creator>
  <dc:description>05.11.2015/lje: Korrekturrettelser mv. - version 2.0
15.03.2016/lje: Skabelon til blanketter i LSYS oprettet ud fra skabelon til vejledninger.</dc:description>
  <cp:lastModifiedBy>Henrik Krogh Rønstrup (HKRO)</cp:lastModifiedBy>
  <cp:revision>11</cp:revision>
  <dcterms:created xsi:type="dcterms:W3CDTF">2016-03-15T07:18:00Z</dcterms:created>
  <dcterms:modified xsi:type="dcterms:W3CDTF">2022-01-11T13:03:00Z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Dok. Type">
    <vt:lpwstr>Ikke Valgt</vt:lpwstr>
  </property>
  <property fmtid="{D5CDD505-2E9C-101B-9397-08002B2CF9AE}" pid="4" name="Hovedproces">
    <vt:lpwstr>Ikke valgt</vt:lpwstr>
  </property>
  <property fmtid="{D5CDD505-2E9C-101B-9397-08002B2CF9AE}" pid="5" name="I dag">
    <vt:lpwstr>2013-07-31T13:54:50+00:00</vt:lpwstr>
  </property>
  <property fmtid="{D5CDD505-2E9C-101B-9397-08002B2CF9AE}" pid="6" name="Klassificering">
    <vt:lpwstr/>
  </property>
  <property fmtid="{D5CDD505-2E9C-101B-9397-08002B2CF9AE}" pid="7" name="Kort beskrivelse">
    <vt:lpwstr/>
  </property>
  <property fmtid="{D5CDD505-2E9C-101B-9397-08002B2CF9AE}" pid="8" name="Roller">
    <vt:lpwstr/>
  </property>
  <property fmtid="{D5CDD505-2E9C-101B-9397-08002B2CF9AE}" pid="9" name="Ændret af1">
    <vt:lpwstr/>
  </property>
  <property fmtid="{D5CDD505-2E9C-101B-9397-08002B2CF9AE}" pid="10" name="Proces">
    <vt:lpwstr/>
  </property>
  <property fmtid="{D5CDD505-2E9C-101B-9397-08002B2CF9AE}" pid="11" name="gf363b669f7f4e8b9aba450c32630b5f">
    <vt:lpwstr>Tjenestebrug|863bd111-1cbc-454e-85c1-2ced21d5b50a</vt:lpwstr>
  </property>
  <property fmtid="{D5CDD505-2E9C-101B-9397-08002B2CF9AE}" pid="12" name="TaxCatchAll">
    <vt:lpwstr>1;#Tjenestebrug</vt:lpwstr>
  </property>
  <property fmtid="{D5CDD505-2E9C-101B-9397-08002B2CF9AE}" pid="13" name="Dokument kategori">
    <vt:lpwstr>Blanket</vt:lpwstr>
  </property>
  <property fmtid="{D5CDD505-2E9C-101B-9397-08002B2CF9AE}" pid="14" name="Ændret af0">
    <vt:lpwstr>485;#Torben Hallberg (THLB)</vt:lpwstr>
  </property>
  <property fmtid="{D5CDD505-2E9C-101B-9397-08002B2CF9AE}" pid="15" name="Document Classification">
    <vt:lpwstr>1;#Tjenestebrug|863bd111-1cbc-454e-85c1-2ced21d5b50a</vt:lpwstr>
  </property>
  <property fmtid="{D5CDD505-2E9C-101B-9397-08002B2CF9AE}" pid="16" name="Godkendt af">
    <vt:lpwstr>488;#Mikkel Jochimsen (MJOH)</vt:lpwstr>
  </property>
  <property fmtid="{D5CDD505-2E9C-101B-9397-08002B2CF9AE}" pid="17" name="Processer i Tracé">
    <vt:lpwstr>42;#</vt:lpwstr>
  </property>
  <property fmtid="{D5CDD505-2E9C-101B-9397-08002B2CF9AE}" pid="18" name="Linket fra Tracé">
    <vt:bool>true</vt:bool>
  </property>
  <property fmtid="{D5CDD505-2E9C-101B-9397-08002B2CF9AE}" pid="19" name="Processer">
    <vt:lpwstr>8</vt:lpwstr>
  </property>
  <property fmtid="{D5CDD505-2E9C-101B-9397-08002B2CF9AE}" pid="20" name="Notificering">
    <vt:bool>false</vt:bool>
  </property>
  <property fmtid="{D5CDD505-2E9C-101B-9397-08002B2CF9AE}" pid="21" name="Udgået">
    <vt:bool>false</vt:bool>
  </property>
  <property fmtid="{D5CDD505-2E9C-101B-9397-08002B2CF9AE}" pid="22" name="Ændret dato0">
    <vt:filetime>2016-04-11T22:00:00Z</vt:filetime>
  </property>
  <property fmtid="{D5CDD505-2E9C-101B-9397-08002B2CF9AE}" pid="23" name="Opretter0">
    <vt:lpwstr>485;#Torben Hallberg (THLB)</vt:lpwstr>
  </property>
  <property fmtid="{D5CDD505-2E9C-101B-9397-08002B2CF9AE}" pid="24" name="Godkendt dato0">
    <vt:filetime>2016-04-13T22:00:00Z</vt:filetime>
  </property>
  <property fmtid="{D5CDD505-2E9C-101B-9397-08002B2CF9AE}" pid="25" name="TEST - Godkend dokument">
    <vt:lpwstr>, </vt:lpwstr>
  </property>
</Properties>
</file>