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5"/>
        <w:gridCol w:w="4050"/>
      </w:tblGrid>
      <w:tr w:rsidR="005C7569" w14:paraId="129258C0" w14:textId="77777777" w:rsidTr="00EB6096">
        <w:trPr>
          <w:cantSplit/>
          <w:trHeight w:val="662"/>
        </w:trPr>
        <w:tc>
          <w:tcPr>
            <w:tcW w:w="5053" w:type="dxa"/>
            <w:vAlign w:val="center"/>
          </w:tcPr>
          <w:p w14:paraId="7A2544F2" w14:textId="77777777" w:rsidR="005C7569" w:rsidRDefault="005C7569" w:rsidP="00EB6096">
            <w:pPr>
              <w:tabs>
                <w:tab w:val="left" w:pos="8505"/>
              </w:tabs>
              <w:ind w:right="213"/>
              <w:rPr>
                <w:bCs/>
                <w:sz w:val="18"/>
              </w:rPr>
            </w:pPr>
            <w:r w:rsidRPr="00A319ED">
              <w:rPr>
                <w:b/>
                <w:bCs/>
                <w:sz w:val="18"/>
              </w:rPr>
              <w:t>Område</w:t>
            </w:r>
            <w:r>
              <w:rPr>
                <w:bCs/>
                <w:sz w:val="18"/>
              </w:rPr>
              <w:t xml:space="preserve">:                                                            </w:t>
            </w:r>
          </w:p>
          <w:p w14:paraId="02D2FC04" w14:textId="77777777" w:rsidR="005C7569" w:rsidRPr="00603DE3" w:rsidRDefault="002619B9" w:rsidP="00EB6096">
            <w:pPr>
              <w:tabs>
                <w:tab w:val="left" w:pos="8505"/>
              </w:tabs>
              <w:ind w:right="213"/>
              <w:rPr>
                <w:bCs/>
                <w:i/>
                <w:sz w:val="18"/>
              </w:rPr>
            </w:pPr>
            <w:r>
              <w:rPr>
                <w:bCs/>
                <w:i/>
                <w:sz w:val="18"/>
              </w:rPr>
              <w:t>(</w:t>
            </w:r>
            <w:r w:rsidR="00C06D1D">
              <w:rPr>
                <w:bCs/>
                <w:i/>
                <w:sz w:val="18"/>
              </w:rPr>
              <w:t>S</w:t>
            </w:r>
            <w:r w:rsidR="0032437C">
              <w:rPr>
                <w:bCs/>
                <w:i/>
                <w:sz w:val="18"/>
              </w:rPr>
              <w:t>tation</w:t>
            </w:r>
            <w:r w:rsidR="00571E60">
              <w:rPr>
                <w:bCs/>
                <w:i/>
                <w:sz w:val="18"/>
              </w:rPr>
              <w:t xml:space="preserve"> eller</w:t>
            </w:r>
            <w:r w:rsidR="00C06D1D">
              <w:rPr>
                <w:bCs/>
                <w:i/>
                <w:sz w:val="18"/>
              </w:rPr>
              <w:t xml:space="preserve"> mellem </w:t>
            </w:r>
            <w:r w:rsidR="00571E60">
              <w:rPr>
                <w:bCs/>
                <w:i/>
                <w:sz w:val="18"/>
              </w:rPr>
              <w:t>station</w:t>
            </w:r>
            <w:r w:rsidR="00C06D1D">
              <w:rPr>
                <w:bCs/>
                <w:i/>
                <w:sz w:val="18"/>
              </w:rPr>
              <w:t>er</w:t>
            </w:r>
            <w:r w:rsidR="00603DE3">
              <w:rPr>
                <w:bCs/>
                <w:i/>
                <w:sz w:val="18"/>
              </w:rPr>
              <w:t>,</w:t>
            </w:r>
            <w:r w:rsidR="00571E60">
              <w:rPr>
                <w:bCs/>
                <w:i/>
                <w:sz w:val="18"/>
              </w:rPr>
              <w:t xml:space="preserve"> postnummer, by</w:t>
            </w:r>
            <w:r w:rsidR="00C06D1D">
              <w:rPr>
                <w:bCs/>
                <w:i/>
                <w:sz w:val="18"/>
              </w:rPr>
              <w:t>,</w:t>
            </w:r>
            <w:r w:rsidR="00571E60">
              <w:rPr>
                <w:bCs/>
                <w:i/>
                <w:sz w:val="18"/>
              </w:rPr>
              <w:t xml:space="preserve"> </w:t>
            </w:r>
            <w:r w:rsidR="00603DE3">
              <w:rPr>
                <w:bCs/>
                <w:i/>
                <w:sz w:val="18"/>
              </w:rPr>
              <w:t>gade/vej</w:t>
            </w:r>
            <w:r>
              <w:rPr>
                <w:bCs/>
                <w:i/>
                <w:sz w:val="18"/>
              </w:rPr>
              <w:t>)</w:t>
            </w:r>
          </w:p>
        </w:tc>
        <w:tc>
          <w:tcPr>
            <w:tcW w:w="3402" w:type="dxa"/>
            <w:vAlign w:val="center"/>
          </w:tcPr>
          <w:p w14:paraId="731AE1EB" w14:textId="77777777" w:rsidR="005C7569" w:rsidRDefault="005C7569" w:rsidP="00EB6096">
            <w:pPr>
              <w:tabs>
                <w:tab w:val="left" w:pos="8505"/>
              </w:tabs>
              <w:ind w:right="213"/>
              <w:rPr>
                <w:sz w:val="18"/>
              </w:rPr>
            </w:pPr>
          </w:p>
          <w:p w14:paraId="6959E49D" w14:textId="77777777" w:rsidR="005C7569" w:rsidRDefault="005C7569" w:rsidP="00EB6096">
            <w:pPr>
              <w:tabs>
                <w:tab w:val="left" w:pos="8505"/>
              </w:tabs>
              <w:ind w:right="213"/>
              <w:rPr>
                <w:sz w:val="18"/>
              </w:rPr>
            </w:pPr>
            <w:r w:rsidRPr="00A319ED">
              <w:rPr>
                <w:b/>
                <w:sz w:val="18"/>
              </w:rPr>
              <w:t>Godkendt af</w:t>
            </w:r>
          </w:p>
          <w:p w14:paraId="38A44FB3" w14:textId="77777777" w:rsidR="005C7569" w:rsidRDefault="005C7569" w:rsidP="00EB6096">
            <w:pPr>
              <w:tabs>
                <w:tab w:val="left" w:pos="8505"/>
              </w:tabs>
              <w:ind w:right="213"/>
              <w:rPr>
                <w:sz w:val="18"/>
              </w:rPr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5C7569" w14:paraId="78830F76" w14:textId="77777777" w:rsidTr="00EB6096">
        <w:trPr>
          <w:cantSplit/>
          <w:trHeight w:val="788"/>
        </w:trPr>
        <w:tc>
          <w:tcPr>
            <w:tcW w:w="5053" w:type="dxa"/>
            <w:vMerge w:val="restart"/>
          </w:tcPr>
          <w:p w14:paraId="1363859C" w14:textId="77777777" w:rsidR="005C7569" w:rsidRDefault="005C7569" w:rsidP="00EB6096">
            <w:pPr>
              <w:tabs>
                <w:tab w:val="left" w:pos="8505"/>
              </w:tabs>
              <w:ind w:right="213"/>
              <w:rPr>
                <w:bCs/>
                <w:sz w:val="18"/>
              </w:rPr>
            </w:pPr>
            <w:r w:rsidRPr="00A319ED">
              <w:rPr>
                <w:b/>
                <w:bCs/>
                <w:sz w:val="18"/>
              </w:rPr>
              <w:t>Navn</w:t>
            </w:r>
            <w:r>
              <w:rPr>
                <w:bCs/>
                <w:sz w:val="18"/>
              </w:rPr>
              <w:t>:</w:t>
            </w:r>
          </w:p>
          <w:p w14:paraId="6C096C90" w14:textId="77777777" w:rsidR="005C7569" w:rsidRDefault="005C7569" w:rsidP="00EB6096">
            <w:pPr>
              <w:tabs>
                <w:tab w:val="left" w:pos="8505"/>
              </w:tabs>
              <w:ind w:right="213"/>
              <w:rPr>
                <w:bCs/>
                <w:sz w:val="18"/>
              </w:rPr>
            </w:pPr>
            <w:r w:rsidRPr="00A319ED">
              <w:rPr>
                <w:b/>
                <w:bCs/>
                <w:sz w:val="18"/>
              </w:rPr>
              <w:t>Tlf. nr</w:t>
            </w:r>
            <w:r>
              <w:rPr>
                <w:bCs/>
                <w:sz w:val="18"/>
              </w:rPr>
              <w:t>:</w:t>
            </w:r>
          </w:p>
          <w:p w14:paraId="6BEC4F02" w14:textId="000F4096" w:rsidR="003771D7" w:rsidRPr="009D2071" w:rsidRDefault="00BD53B7" w:rsidP="00594936">
            <w:pPr>
              <w:tabs>
                <w:tab w:val="left" w:pos="8505"/>
              </w:tabs>
              <w:ind w:right="213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Dronec</w:t>
            </w:r>
            <w:r w:rsidR="00F2355A">
              <w:rPr>
                <w:b/>
                <w:bCs/>
                <w:sz w:val="18"/>
              </w:rPr>
              <w:t>ertifikat</w:t>
            </w:r>
            <w:r w:rsidR="003E4A90">
              <w:rPr>
                <w:b/>
                <w:bCs/>
                <w:sz w:val="18"/>
              </w:rPr>
              <w:t>nummer/id:</w:t>
            </w:r>
          </w:p>
          <w:p w14:paraId="3639C94A" w14:textId="267AD0DF" w:rsidR="005C7569" w:rsidRPr="003771D7" w:rsidRDefault="005C7569" w:rsidP="00EB6096">
            <w:pPr>
              <w:tabs>
                <w:tab w:val="left" w:pos="8505"/>
              </w:tabs>
              <w:ind w:right="213"/>
              <w:rPr>
                <w:b/>
                <w:bCs/>
                <w:sz w:val="18"/>
              </w:rPr>
            </w:pPr>
            <w:r w:rsidRPr="00A319ED">
              <w:rPr>
                <w:b/>
                <w:bCs/>
                <w:sz w:val="18"/>
              </w:rPr>
              <w:t>Firma/privatperson</w:t>
            </w:r>
            <w:r>
              <w:rPr>
                <w:bCs/>
                <w:sz w:val="18"/>
              </w:rPr>
              <w:t>:</w:t>
            </w:r>
          </w:p>
          <w:p w14:paraId="61EBE024" w14:textId="77777777" w:rsidR="005C7569" w:rsidRDefault="005C7569" w:rsidP="00EB6096">
            <w:pPr>
              <w:tabs>
                <w:tab w:val="left" w:pos="8505"/>
              </w:tabs>
              <w:ind w:right="213"/>
              <w:rPr>
                <w:bCs/>
                <w:sz w:val="18"/>
              </w:rPr>
            </w:pPr>
            <w:r w:rsidRPr="00A319ED">
              <w:rPr>
                <w:b/>
                <w:bCs/>
                <w:sz w:val="18"/>
              </w:rPr>
              <w:t>Dato</w:t>
            </w:r>
            <w:r>
              <w:rPr>
                <w:bCs/>
                <w:sz w:val="18"/>
              </w:rPr>
              <w:t xml:space="preserve">: </w:t>
            </w:r>
          </w:p>
        </w:tc>
        <w:tc>
          <w:tcPr>
            <w:tcW w:w="3402" w:type="dxa"/>
            <w:vAlign w:val="center"/>
          </w:tcPr>
          <w:p w14:paraId="3102B120" w14:textId="77777777" w:rsidR="005C7569" w:rsidRDefault="005C7569" w:rsidP="00EB6096">
            <w:pPr>
              <w:tabs>
                <w:tab w:val="left" w:pos="8505"/>
              </w:tabs>
              <w:ind w:right="213"/>
              <w:rPr>
                <w:sz w:val="18"/>
              </w:rPr>
            </w:pPr>
            <w:r w:rsidRPr="00A319ED">
              <w:rPr>
                <w:b/>
                <w:sz w:val="18"/>
              </w:rPr>
              <w:t>Tlf. nr</w:t>
            </w:r>
            <w:r w:rsidRPr="00FE41A2">
              <w:rPr>
                <w:sz w:val="18"/>
              </w:rPr>
              <w:t>:</w:t>
            </w:r>
          </w:p>
          <w:p w14:paraId="4F51EF9E" w14:textId="77777777" w:rsidR="005C7569" w:rsidRDefault="005C7569" w:rsidP="00EB6096">
            <w:pPr>
              <w:tabs>
                <w:tab w:val="left" w:pos="8505"/>
              </w:tabs>
              <w:ind w:right="213"/>
              <w:rPr>
                <w:b/>
                <w:sz w:val="18"/>
              </w:rPr>
            </w:pPr>
          </w:p>
          <w:p w14:paraId="156255D2" w14:textId="77777777" w:rsidR="005C7569" w:rsidRDefault="005C7569" w:rsidP="00EB6096">
            <w:pPr>
              <w:tabs>
                <w:tab w:val="left" w:pos="8505"/>
              </w:tabs>
              <w:ind w:right="213"/>
              <w:rPr>
                <w:bCs/>
                <w:sz w:val="18"/>
              </w:rPr>
            </w:pPr>
            <w:r w:rsidRPr="00A319ED">
              <w:rPr>
                <w:b/>
                <w:sz w:val="18"/>
              </w:rPr>
              <w:t>Dato</w:t>
            </w:r>
            <w:r w:rsidRPr="00FE41A2">
              <w:rPr>
                <w:sz w:val="18"/>
              </w:rPr>
              <w:t>:</w:t>
            </w:r>
          </w:p>
        </w:tc>
      </w:tr>
      <w:tr w:rsidR="005C7569" w14:paraId="631FB3C7" w14:textId="77777777" w:rsidTr="00EB6096">
        <w:trPr>
          <w:cantSplit/>
          <w:trHeight w:val="1003"/>
        </w:trPr>
        <w:tc>
          <w:tcPr>
            <w:tcW w:w="5053" w:type="dxa"/>
            <w:vMerge/>
            <w:vAlign w:val="center"/>
          </w:tcPr>
          <w:p w14:paraId="56F50838" w14:textId="77777777" w:rsidR="005C7569" w:rsidRPr="004A797A" w:rsidRDefault="005C7569" w:rsidP="00EB6096">
            <w:pPr>
              <w:tabs>
                <w:tab w:val="left" w:pos="8505"/>
              </w:tabs>
              <w:ind w:right="213"/>
              <w:rPr>
                <w:bCs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1492AFB" w14:textId="69859D9B" w:rsidR="005C7569" w:rsidRDefault="005C7569" w:rsidP="00EB6096">
            <w:pPr>
              <w:tabs>
                <w:tab w:val="left" w:pos="8505"/>
              </w:tabs>
              <w:ind w:right="213"/>
              <w:rPr>
                <w:bCs/>
                <w:sz w:val="18"/>
              </w:rPr>
            </w:pPr>
          </w:p>
          <w:p w14:paraId="3F02A278" w14:textId="77777777" w:rsidR="005C7569" w:rsidRDefault="005C7569" w:rsidP="00EB6096">
            <w:pPr>
              <w:tabs>
                <w:tab w:val="left" w:pos="8505"/>
              </w:tabs>
              <w:ind w:right="213"/>
              <w:rPr>
                <w:bCs/>
                <w:sz w:val="18"/>
              </w:rPr>
            </w:pPr>
          </w:p>
        </w:tc>
      </w:tr>
    </w:tbl>
    <w:p w14:paraId="5240BF7F" w14:textId="77777777" w:rsidR="00507533" w:rsidRPr="00992AD8" w:rsidRDefault="00992AD8" w:rsidP="009757A0">
      <w:pPr>
        <w:pStyle w:val="Overs6pfrogefter"/>
        <w:rPr>
          <w:i/>
          <w:color w:val="FF0000"/>
          <w:u w:val="single"/>
        </w:rPr>
      </w:pPr>
      <w:r w:rsidRPr="00992AD8">
        <w:rPr>
          <w:i/>
          <w:color w:val="FF0000"/>
          <w:u w:val="single"/>
        </w:rPr>
        <w:t>Skal indsendes i word.</w:t>
      </w:r>
    </w:p>
    <w:p w14:paraId="18FF3BB0" w14:textId="77777777" w:rsidR="00992AD8" w:rsidRDefault="00992AD8" w:rsidP="009757A0">
      <w:pPr>
        <w:pStyle w:val="Overs6pfrogefter"/>
      </w:pPr>
    </w:p>
    <w:p w14:paraId="12A18C88" w14:textId="77777777" w:rsidR="009757A0" w:rsidRDefault="00B66959" w:rsidP="009757A0">
      <w:pPr>
        <w:pStyle w:val="Overs6pfrogefter"/>
      </w:pPr>
      <w:r>
        <w:t>1. Anledning til flyvningen:</w:t>
      </w:r>
    </w:p>
    <w:p w14:paraId="5A98FCB8" w14:textId="77777777" w:rsidR="00EE6D58" w:rsidRDefault="009757A0" w:rsidP="00EE6D58">
      <w:pPr>
        <w:pStyle w:val="Overs6pfrogefter"/>
      </w:pPr>
      <w:r>
        <w:t>2</w:t>
      </w:r>
      <w:r w:rsidR="00B66959">
        <w:t>. Hvem udføres flyvningen for:</w:t>
      </w:r>
    </w:p>
    <w:p w14:paraId="3A240B57" w14:textId="77777777" w:rsidR="00B66959" w:rsidRDefault="00B66959" w:rsidP="00B66959">
      <w:pPr>
        <w:rPr>
          <w:b/>
        </w:rPr>
      </w:pPr>
      <w:r w:rsidRPr="00B66959">
        <w:rPr>
          <w:b/>
        </w:rPr>
        <w:t>3. Periode:</w:t>
      </w:r>
    </w:p>
    <w:tbl>
      <w:tblPr>
        <w:tblStyle w:val="Tabel-Gitter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B66959" w14:paraId="74A0D181" w14:textId="77777777" w:rsidTr="00A34CAB">
        <w:tc>
          <w:tcPr>
            <w:tcW w:w="4531" w:type="dxa"/>
          </w:tcPr>
          <w:p w14:paraId="13D3E30C" w14:textId="77777777" w:rsidR="00B66959" w:rsidRPr="00A5225A" w:rsidRDefault="00B66959" w:rsidP="00A34CAB">
            <w:pPr>
              <w:jc w:val="center"/>
              <w:rPr>
                <w:b/>
              </w:rPr>
            </w:pPr>
            <w:r>
              <w:rPr>
                <w:b/>
              </w:rPr>
              <w:t>Fra: Dato / Kl.</w:t>
            </w:r>
          </w:p>
        </w:tc>
        <w:tc>
          <w:tcPr>
            <w:tcW w:w="4536" w:type="dxa"/>
          </w:tcPr>
          <w:p w14:paraId="42BA000D" w14:textId="77777777" w:rsidR="00B66959" w:rsidRPr="00A5225A" w:rsidRDefault="00B66959" w:rsidP="00A34CAB">
            <w:pPr>
              <w:jc w:val="center"/>
              <w:rPr>
                <w:b/>
              </w:rPr>
            </w:pPr>
            <w:r>
              <w:rPr>
                <w:b/>
              </w:rPr>
              <w:t xml:space="preserve">Til: </w:t>
            </w:r>
            <w:r w:rsidRPr="00A5225A">
              <w:rPr>
                <w:b/>
              </w:rPr>
              <w:t xml:space="preserve">Dato </w:t>
            </w:r>
            <w:r>
              <w:rPr>
                <w:b/>
              </w:rPr>
              <w:t>/ Kl.</w:t>
            </w:r>
          </w:p>
        </w:tc>
      </w:tr>
      <w:tr w:rsidR="00B66959" w14:paraId="717E67CB" w14:textId="77777777" w:rsidTr="00A34CAB">
        <w:tc>
          <w:tcPr>
            <w:tcW w:w="4531" w:type="dxa"/>
          </w:tcPr>
          <w:p w14:paraId="58923973" w14:textId="77777777" w:rsidR="00B66959" w:rsidRDefault="00B66959" w:rsidP="00A34CAB"/>
        </w:tc>
        <w:tc>
          <w:tcPr>
            <w:tcW w:w="4536" w:type="dxa"/>
          </w:tcPr>
          <w:p w14:paraId="7CB2C6B7" w14:textId="77777777" w:rsidR="00B66959" w:rsidRDefault="00B66959" w:rsidP="00A34CAB"/>
        </w:tc>
      </w:tr>
    </w:tbl>
    <w:p w14:paraId="1960C6C4" w14:textId="77777777" w:rsidR="00B66959" w:rsidRDefault="00B66959" w:rsidP="00B66959">
      <w:pPr>
        <w:rPr>
          <w:b/>
        </w:rPr>
      </w:pPr>
    </w:p>
    <w:p w14:paraId="30B615F6" w14:textId="77777777" w:rsidR="00B66959" w:rsidRDefault="00B66959" w:rsidP="00B66959">
      <w:pPr>
        <w:rPr>
          <w:b/>
        </w:rPr>
      </w:pPr>
      <w:r>
        <w:rPr>
          <w:b/>
        </w:rPr>
        <w:t>4. Dronetype og vægt:</w:t>
      </w:r>
    </w:p>
    <w:p w14:paraId="54754027" w14:textId="77777777" w:rsidR="00507533" w:rsidRDefault="00507533" w:rsidP="611098E9">
      <w:pPr>
        <w:rPr>
          <w:b/>
          <w:bCs/>
        </w:rPr>
      </w:pPr>
    </w:p>
    <w:p w14:paraId="312B0471" w14:textId="77777777" w:rsidR="00B66959" w:rsidRPr="00B66959" w:rsidRDefault="611098E9" w:rsidP="00380407">
      <w:pPr>
        <w:tabs>
          <w:tab w:val="left" w:pos="6780"/>
          <w:tab w:val="right" w:pos="9071"/>
        </w:tabs>
        <w:rPr>
          <w:b/>
          <w:bCs/>
        </w:rPr>
      </w:pPr>
      <w:r w:rsidRPr="611098E9">
        <w:rPr>
          <w:b/>
          <w:bCs/>
        </w:rPr>
        <w:t>5. Flyverute:</w:t>
      </w:r>
      <w:r w:rsidR="00103ADD">
        <w:rPr>
          <w:b/>
          <w:bCs/>
        </w:rPr>
        <w:tab/>
      </w:r>
      <w:r w:rsidR="00EF1524">
        <w:rPr>
          <w:b/>
          <w:bCs/>
        </w:rPr>
        <w:t xml:space="preserve"> </w:t>
      </w:r>
      <w:r w:rsidR="00380407">
        <w:rPr>
          <w:b/>
          <w:bCs/>
        </w:rPr>
        <w:tab/>
      </w:r>
    </w:p>
    <w:p w14:paraId="14109786" w14:textId="55558EBE" w:rsidR="00EE6D58" w:rsidRPr="003329C4" w:rsidRDefault="611098E9" w:rsidP="00EE6D58">
      <w:r>
        <w:t>Indsæt kort over dronens flyverute med angivelse af placering for henhold</w:t>
      </w:r>
      <w:r w:rsidR="00BE60CD">
        <w:t>s</w:t>
      </w:r>
      <w:r>
        <w:t xml:space="preserve">vis </w:t>
      </w:r>
      <w:r w:rsidR="004D5A16">
        <w:t>fjernpilot</w:t>
      </w:r>
      <w:r>
        <w:t xml:space="preserve"> og dronemedhjælper/-spotter. </w:t>
      </w:r>
      <w:r w:rsidR="00777BEA"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A20E09" wp14:editId="7854B006">
                <wp:simplePos x="0" y="0"/>
                <wp:positionH relativeFrom="column">
                  <wp:posOffset>23495</wp:posOffset>
                </wp:positionH>
                <wp:positionV relativeFrom="paragraph">
                  <wp:posOffset>464185</wp:posOffset>
                </wp:positionV>
                <wp:extent cx="5743575" cy="3619500"/>
                <wp:effectExtent l="0" t="0" r="28575" b="19050"/>
                <wp:wrapTopAndBottom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3619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4B94A0" id="Rektangel 6" o:spid="_x0000_s1026" style="position:absolute;margin-left:1.85pt;margin-top:36.55pt;width:452.25pt;height:28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" fillcolor="white [3212]" strokecolor="black [3213]" strokeweight="1pt">
                <w10:wrap type="topAndBottom"/>
              </v:rect>
            </w:pict>
          </mc:Fallback>
        </mc:AlternateContent>
      </w:r>
    </w:p>
    <w:p w14:paraId="5B91A51A" w14:textId="77777777" w:rsidR="00794AE6" w:rsidRDefault="00794AE6" w:rsidP="00DF66B3">
      <w:pPr>
        <w:pStyle w:val="Overs6pfrogefter"/>
      </w:pPr>
    </w:p>
    <w:p w14:paraId="7D77C3D6" w14:textId="77777777" w:rsidR="00507533" w:rsidRDefault="00507533" w:rsidP="003329C4">
      <w:pPr>
        <w:pStyle w:val="Overs6pfrogefter"/>
        <w:ind w:firstLine="851"/>
      </w:pPr>
    </w:p>
    <w:p w14:paraId="76A0F06F" w14:textId="77777777" w:rsidR="00DF66B3" w:rsidRDefault="00B0331B" w:rsidP="00DF66B3">
      <w:pPr>
        <w:pStyle w:val="Overs6pfrogefter"/>
      </w:pPr>
      <w:r>
        <w:t>6</w:t>
      </w:r>
      <w:r w:rsidR="00581BE3">
        <w:t>.</w:t>
      </w:r>
      <w:r w:rsidR="00DD78A6">
        <w:t xml:space="preserve"> </w:t>
      </w:r>
      <w:r w:rsidR="00EE16D8">
        <w:t>Droneflyvningszone</w:t>
      </w:r>
      <w:r w:rsidR="00245719">
        <w:t xml:space="preserve"> </w:t>
      </w:r>
      <w:r w:rsidR="00453D5D">
        <w:t>(</w:t>
      </w:r>
      <w:r w:rsidR="006032BB">
        <w:t>Læs</w:t>
      </w:r>
      <w:r w:rsidR="00453D5D">
        <w:t xml:space="preserve"> </w:t>
      </w:r>
      <w:r w:rsidR="00A5225A">
        <w:t xml:space="preserve">nedenstående </w:t>
      </w:r>
      <w:r w:rsidR="00453D5D">
        <w:t>retningslinjer</w:t>
      </w:r>
      <w:r w:rsidR="007058C0">
        <w:t xml:space="preserve"> og bilag </w:t>
      </w:r>
      <w:r w:rsidR="006032BB">
        <w:t>)</w:t>
      </w:r>
    </w:p>
    <w:p w14:paraId="1734D0BB" w14:textId="77777777" w:rsidR="006016B0" w:rsidRPr="006016B0" w:rsidRDefault="006016B0" w:rsidP="006016B0"/>
    <w:p w14:paraId="603859E4" w14:textId="77777777" w:rsidR="006E4F96" w:rsidRDefault="00236504" w:rsidP="006E4F96">
      <w:r>
        <w:t>Af</w:t>
      </w:r>
      <w:r w:rsidR="006E4F96">
        <w:t>kryds i hvilken zone</w:t>
      </w:r>
      <w:r w:rsidR="00DD78A6">
        <w:t>,</w:t>
      </w:r>
      <w:r w:rsidR="00504232">
        <w:t xml:space="preserve"> der</w:t>
      </w:r>
      <w:r w:rsidR="006E4F96">
        <w:t xml:space="preserve"> skal flyve</w:t>
      </w:r>
      <w:r w:rsidR="00363E7B">
        <w:t>s</w:t>
      </w:r>
      <w:r w:rsidR="006E4F96">
        <w:t xml:space="preserve"> i:</w:t>
      </w:r>
    </w:p>
    <w:p w14:paraId="6CDD765D" w14:textId="77777777" w:rsidR="006016B0" w:rsidRPr="006E4F96" w:rsidRDefault="006016B0" w:rsidP="006E4F96"/>
    <w:tbl>
      <w:tblPr>
        <w:tblStyle w:val="Tabel-Gitter"/>
        <w:tblW w:w="0" w:type="auto"/>
        <w:tblInd w:w="421" w:type="dxa"/>
        <w:tblLook w:val="04A0" w:firstRow="1" w:lastRow="0" w:firstColumn="1" w:lastColumn="0" w:noHBand="0" w:noVBand="1"/>
      </w:tblPr>
      <w:tblGrid>
        <w:gridCol w:w="2317"/>
        <w:gridCol w:w="2786"/>
        <w:gridCol w:w="2835"/>
      </w:tblGrid>
      <w:tr w:rsidR="006016B0" w14:paraId="7BE6F084" w14:textId="77777777" w:rsidTr="006016B0">
        <w:tc>
          <w:tcPr>
            <w:tcW w:w="2317" w:type="dxa"/>
          </w:tcPr>
          <w:p w14:paraId="0712B544" w14:textId="77777777" w:rsidR="006016B0" w:rsidRDefault="006016B0" w:rsidP="00A5225A"/>
        </w:tc>
        <w:tc>
          <w:tcPr>
            <w:tcW w:w="2786" w:type="dxa"/>
            <w:shd w:val="clear" w:color="auto" w:fill="EB8500"/>
          </w:tcPr>
          <w:p w14:paraId="73C09F55" w14:textId="77777777" w:rsidR="006016B0" w:rsidRPr="00EE16D8" w:rsidRDefault="006016B0" w:rsidP="00A5225A">
            <w:pPr>
              <w:rPr>
                <w:b/>
              </w:rPr>
            </w:pPr>
            <w:r w:rsidRPr="00EE16D8">
              <w:rPr>
                <w:b/>
              </w:rPr>
              <w:t>Orange zone</w:t>
            </w:r>
          </w:p>
        </w:tc>
        <w:tc>
          <w:tcPr>
            <w:tcW w:w="2835" w:type="dxa"/>
            <w:shd w:val="clear" w:color="auto" w:fill="B8292F"/>
          </w:tcPr>
          <w:p w14:paraId="3FAD7178" w14:textId="77777777" w:rsidR="006016B0" w:rsidRPr="006016B0" w:rsidRDefault="006016B0" w:rsidP="00A5225A">
            <w:pPr>
              <w:rPr>
                <w:b/>
              </w:rPr>
            </w:pPr>
            <w:r w:rsidRPr="006016B0">
              <w:rPr>
                <w:b/>
              </w:rPr>
              <w:t>Rød zone</w:t>
            </w:r>
          </w:p>
        </w:tc>
      </w:tr>
      <w:tr w:rsidR="006016B0" w:rsidRPr="00EE16D8" w14:paraId="54F8D178" w14:textId="77777777" w:rsidTr="006016B0">
        <w:tc>
          <w:tcPr>
            <w:tcW w:w="2317" w:type="dxa"/>
          </w:tcPr>
          <w:p w14:paraId="65A5F5AE" w14:textId="77777777" w:rsidR="006016B0" w:rsidRPr="00EE16D8" w:rsidRDefault="006016B0" w:rsidP="00A5225A">
            <w:pPr>
              <w:rPr>
                <w:b/>
              </w:rPr>
            </w:pPr>
            <w:r w:rsidRPr="00EE16D8">
              <w:rPr>
                <w:b/>
              </w:rPr>
              <w:t>Afstand</w:t>
            </w:r>
          </w:p>
        </w:tc>
        <w:tc>
          <w:tcPr>
            <w:tcW w:w="2786" w:type="dxa"/>
            <w:shd w:val="clear" w:color="auto" w:fill="EB8500"/>
          </w:tcPr>
          <w:p w14:paraId="2ACF0C9F" w14:textId="77777777" w:rsidR="006016B0" w:rsidRPr="00125606" w:rsidRDefault="006016B0" w:rsidP="00EE16D8">
            <w:pPr>
              <w:rPr>
                <w:sz w:val="18"/>
              </w:rPr>
            </w:pPr>
            <w:r w:rsidRPr="009757A0">
              <w:t xml:space="preserve"> </w:t>
            </w:r>
            <w:r w:rsidRPr="009757A0">
              <w:rPr>
                <w:bCs/>
              </w:rPr>
              <w:t>Afstand &lt; 15 m horisontalt og &gt; 4 m horisontalt</w:t>
            </w:r>
            <w:r>
              <w:rPr>
                <w:bCs/>
              </w:rPr>
              <w:t xml:space="preserve"> samt &gt; 25 m vertikalt </w:t>
            </w:r>
          </w:p>
        </w:tc>
        <w:tc>
          <w:tcPr>
            <w:tcW w:w="2835" w:type="dxa"/>
            <w:shd w:val="clear" w:color="auto" w:fill="B8292F"/>
          </w:tcPr>
          <w:p w14:paraId="642405A1" w14:textId="77777777" w:rsidR="006016B0" w:rsidRPr="006016B0" w:rsidRDefault="006016B0" w:rsidP="00A5225A">
            <w:r w:rsidRPr="006016B0">
              <w:rPr>
                <w:bCs/>
              </w:rPr>
              <w:t>Afstand &lt; 4 m horisontalt og &lt; 25 m vertikalt</w:t>
            </w:r>
          </w:p>
        </w:tc>
      </w:tr>
      <w:tr w:rsidR="006016B0" w:rsidRPr="00EE16D8" w14:paraId="74DB502C" w14:textId="77777777" w:rsidTr="006016B0">
        <w:tc>
          <w:tcPr>
            <w:tcW w:w="2317" w:type="dxa"/>
          </w:tcPr>
          <w:p w14:paraId="6888DC95" w14:textId="77777777" w:rsidR="006016B0" w:rsidRDefault="006016B0" w:rsidP="00A5225A">
            <w:pPr>
              <w:rPr>
                <w:b/>
              </w:rPr>
            </w:pPr>
            <w:r>
              <w:rPr>
                <w:b/>
              </w:rPr>
              <w:t>Flyvezone</w:t>
            </w:r>
          </w:p>
          <w:p w14:paraId="658320DC" w14:textId="77777777" w:rsidR="006016B0" w:rsidRPr="00EE16D8" w:rsidRDefault="006016B0" w:rsidP="00A5225A">
            <w:pPr>
              <w:rPr>
                <w:b/>
              </w:rPr>
            </w:pPr>
            <w:r>
              <w:rPr>
                <w:b/>
              </w:rPr>
              <w:t>Sæt X</w:t>
            </w:r>
          </w:p>
        </w:tc>
        <w:tc>
          <w:tcPr>
            <w:tcW w:w="2786" w:type="dxa"/>
            <w:shd w:val="clear" w:color="auto" w:fill="EB8500"/>
          </w:tcPr>
          <w:p w14:paraId="729084DD" w14:textId="77777777" w:rsidR="006016B0" w:rsidRPr="00EE16D8" w:rsidRDefault="006016B0" w:rsidP="00EE16D8"/>
        </w:tc>
        <w:tc>
          <w:tcPr>
            <w:tcW w:w="2835" w:type="dxa"/>
            <w:shd w:val="clear" w:color="auto" w:fill="B8292F"/>
          </w:tcPr>
          <w:p w14:paraId="2D461689" w14:textId="77777777" w:rsidR="006016B0" w:rsidRPr="006016B0" w:rsidRDefault="006016B0" w:rsidP="00A5225A">
            <w:pPr>
              <w:rPr>
                <w:bCs/>
                <w:color w:val="FF0000"/>
              </w:rPr>
            </w:pPr>
          </w:p>
        </w:tc>
      </w:tr>
    </w:tbl>
    <w:p w14:paraId="1C9F8FFD" w14:textId="77777777" w:rsidR="00A5225A" w:rsidRPr="00EE16D8" w:rsidRDefault="00A5225A" w:rsidP="00A5225A"/>
    <w:p w14:paraId="306394E2" w14:textId="1DCA1EDF" w:rsidR="004911C0" w:rsidRPr="006016B0" w:rsidRDefault="002B4772" w:rsidP="00B0331B">
      <w:pPr>
        <w:pStyle w:val="Overs6pfrogefter"/>
        <w:rPr>
          <w:b w:val="0"/>
        </w:rPr>
      </w:pPr>
      <w:r>
        <w:br/>
      </w:r>
      <w:r w:rsidR="00B0331B">
        <w:t xml:space="preserve">7. Bilag: </w:t>
      </w:r>
      <w:r w:rsidR="00B0331B" w:rsidRPr="00B0331B">
        <w:rPr>
          <w:b w:val="0"/>
        </w:rPr>
        <w:t>Fx</w:t>
      </w:r>
      <w:r w:rsidR="00B0331B">
        <w:t xml:space="preserve"> </w:t>
      </w:r>
      <w:r w:rsidR="002619B9">
        <w:rPr>
          <w:b w:val="0"/>
        </w:rPr>
        <w:t>Dron</w:t>
      </w:r>
      <w:r w:rsidR="00DB77A6">
        <w:rPr>
          <w:b w:val="0"/>
        </w:rPr>
        <w:t>ecertifikat</w:t>
      </w:r>
      <w:r w:rsidR="00B0331B">
        <w:rPr>
          <w:b w:val="0"/>
        </w:rPr>
        <w:t>, aftaler evt. andre tilladelser mv.</w:t>
      </w:r>
    </w:p>
    <w:p w14:paraId="77536FE0" w14:textId="77777777" w:rsidR="004911C0" w:rsidRDefault="004911C0" w:rsidP="00B75170">
      <w:pPr>
        <w:ind w:left="851"/>
      </w:pPr>
    </w:p>
    <w:p w14:paraId="56F7D30B" w14:textId="77777777" w:rsidR="00B0331B" w:rsidRPr="002A7DA0" w:rsidRDefault="00B0331B" w:rsidP="00B0331B">
      <w:r>
        <w:t>Ansøgningen til flyvningen</w:t>
      </w:r>
      <w:r w:rsidRPr="0067032D">
        <w:t xml:space="preserve"> skal sende</w:t>
      </w:r>
      <w:r>
        <w:t>s til</w:t>
      </w:r>
      <w:r w:rsidRPr="0067032D">
        <w:t xml:space="preserve">: </w:t>
      </w:r>
      <w:hyperlink r:id="rId11" w:history="1">
        <w:r w:rsidRPr="00F112BC">
          <w:rPr>
            <w:rStyle w:val="Hyperlink"/>
          </w:rPr>
          <w:t>Jernbanesikkerhedsplaner@bane.dk</w:t>
        </w:r>
      </w:hyperlink>
    </w:p>
    <w:p w14:paraId="7C6831C5" w14:textId="77777777" w:rsidR="005C7569" w:rsidRDefault="005C7569" w:rsidP="00B0331B">
      <w:pPr>
        <w:rPr>
          <w:color w:val="FF0000"/>
        </w:rPr>
      </w:pPr>
    </w:p>
    <w:p w14:paraId="444A5E88" w14:textId="77777777" w:rsidR="005C7569" w:rsidRDefault="005C7569" w:rsidP="00B0331B">
      <w:pPr>
        <w:rPr>
          <w:color w:val="FF0000"/>
        </w:rPr>
      </w:pPr>
    </w:p>
    <w:p w14:paraId="74196CEE" w14:textId="77777777" w:rsidR="00B0331B" w:rsidRPr="00280E12" w:rsidRDefault="00B0331B" w:rsidP="00B0331B">
      <w:pPr>
        <w:rPr>
          <w:color w:val="FF0000"/>
        </w:rPr>
      </w:pPr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DA465A" wp14:editId="6DC9D47E">
                <wp:simplePos x="0" y="0"/>
                <wp:positionH relativeFrom="column">
                  <wp:posOffset>33020</wp:posOffset>
                </wp:positionH>
                <wp:positionV relativeFrom="paragraph">
                  <wp:posOffset>207645</wp:posOffset>
                </wp:positionV>
                <wp:extent cx="6105525" cy="0"/>
                <wp:effectExtent l="0" t="0" r="0" b="0"/>
                <wp:wrapNone/>
                <wp:docPr id="2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2C3728" id="Lige forbindelse 2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pt,16.35pt" to="483.3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" strokecolor="black [3040]" strokeweight="1.25pt"/>
            </w:pict>
          </mc:Fallback>
        </mc:AlternateContent>
      </w:r>
    </w:p>
    <w:p w14:paraId="0E74EB63" w14:textId="77777777" w:rsidR="00B0331B" w:rsidRDefault="00B0331B" w:rsidP="00B0331B">
      <w:pPr>
        <w:rPr>
          <w:b/>
        </w:rPr>
      </w:pPr>
      <w:r w:rsidRPr="00280E12">
        <w:rPr>
          <w:b/>
        </w:rPr>
        <w:t>Udfyldes af Banedanmark</w:t>
      </w:r>
    </w:p>
    <w:p w14:paraId="3676F16F" w14:textId="77777777" w:rsidR="00B0331B" w:rsidRDefault="00B0331B" w:rsidP="00B0331B">
      <w:r>
        <w:t>Hvis dronen skulle styrte ned indenfor 4 meter fra nærmeste togskinne på ikke offentligt område, skal du kontakte Fjernstyringscentralen (se telefonliste), informere om hændelsen og modtage instruktion.</w:t>
      </w:r>
    </w:p>
    <w:p w14:paraId="0C18F935" w14:textId="77777777" w:rsidR="00B0331B" w:rsidRDefault="00B0331B" w:rsidP="00B0331B"/>
    <w:p w14:paraId="351D1D7A" w14:textId="77777777" w:rsidR="00B0331B" w:rsidRPr="00B0331B" w:rsidRDefault="00B0331B" w:rsidP="00B0331B">
      <w:pPr>
        <w:rPr>
          <w:b/>
        </w:rPr>
      </w:pPr>
      <w:r w:rsidRPr="00B0331B">
        <w:rPr>
          <w:b/>
        </w:rPr>
        <w:t>Evt. særlige forhold:</w:t>
      </w:r>
    </w:p>
    <w:p w14:paraId="3900A624" w14:textId="77777777" w:rsidR="00B0331B" w:rsidRDefault="00B0331B" w:rsidP="00B0331B">
      <w:pPr>
        <w:rPr>
          <w:b/>
        </w:rPr>
      </w:pPr>
    </w:p>
    <w:p w14:paraId="68F27E3B" w14:textId="77777777" w:rsidR="00B0331B" w:rsidRPr="00D033DA" w:rsidRDefault="00B0331B" w:rsidP="00B0331B">
      <w:pPr>
        <w:rPr>
          <w:b/>
        </w:rPr>
      </w:pPr>
      <w:r w:rsidRPr="00D033DA">
        <w:rPr>
          <w:b/>
        </w:rPr>
        <w:t>Telefonliste:</w:t>
      </w:r>
    </w:p>
    <w:p w14:paraId="39E17E64" w14:textId="77777777" w:rsidR="00B0331B" w:rsidRPr="00E8459B" w:rsidRDefault="00B0331B" w:rsidP="00B0331B">
      <w:r>
        <w:t>I tilfælde af uheld under flyvningen kontaktes følgende:</w:t>
      </w:r>
    </w:p>
    <w:tbl>
      <w:tblPr>
        <w:tblW w:w="532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498"/>
      </w:tblGrid>
      <w:tr w:rsidR="00B0331B" w:rsidRPr="00257C97" w14:paraId="6CC7033A" w14:textId="77777777" w:rsidTr="00A34CAB">
        <w:trPr>
          <w:trHeight w:val="340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9DD1" w14:textId="77777777" w:rsidR="00B0331B" w:rsidRPr="009757A0" w:rsidRDefault="00B0331B" w:rsidP="00A34CAB">
            <w:pPr>
              <w:rPr>
                <w:b/>
              </w:rPr>
            </w:pPr>
            <w:r w:rsidRPr="00911112">
              <w:rPr>
                <w:b/>
              </w:rPr>
              <w:t>Fjernstyringscentral</w:t>
            </w: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2C74" w14:textId="77777777" w:rsidR="00B0331B" w:rsidRPr="009757A0" w:rsidRDefault="00B0331B" w:rsidP="00A34CAB">
            <w:pPr>
              <w:rPr>
                <w:b/>
              </w:rPr>
            </w:pPr>
            <w:r w:rsidRPr="009757A0">
              <w:rPr>
                <w:b/>
              </w:rPr>
              <w:t>Telefon</w:t>
            </w:r>
          </w:p>
        </w:tc>
      </w:tr>
      <w:tr w:rsidR="00B0331B" w:rsidRPr="00257C97" w14:paraId="3D9B8FA0" w14:textId="77777777" w:rsidTr="00504232">
        <w:trPr>
          <w:trHeight w:val="421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C4E7" w14:textId="77777777" w:rsidR="00B0331B" w:rsidRDefault="00B0331B" w:rsidP="00A34CAB"/>
          <w:p w14:paraId="3C359D12" w14:textId="77777777" w:rsidR="00B0331B" w:rsidRDefault="00B0331B" w:rsidP="00A34CAB"/>
        </w:tc>
        <w:tc>
          <w:tcPr>
            <w:tcW w:w="33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9C7E" w14:textId="77777777" w:rsidR="00B0331B" w:rsidRPr="00257C97" w:rsidRDefault="00B0331B" w:rsidP="00A34CAB">
            <w:pPr>
              <w:rPr>
                <w:lang w:val="de-DE"/>
              </w:rPr>
            </w:pPr>
          </w:p>
        </w:tc>
      </w:tr>
      <w:tr w:rsidR="00504232" w:rsidRPr="00257C97" w14:paraId="05059FD7" w14:textId="77777777" w:rsidTr="00504232">
        <w:trPr>
          <w:trHeight w:val="700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BEBA" w14:textId="77777777" w:rsidR="00504232" w:rsidRDefault="00504232" w:rsidP="00A34CAB"/>
        </w:tc>
        <w:tc>
          <w:tcPr>
            <w:tcW w:w="33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91A1" w14:textId="77777777" w:rsidR="00504232" w:rsidRPr="00257C97" w:rsidRDefault="00504232" w:rsidP="00A34CAB">
            <w:pPr>
              <w:rPr>
                <w:lang w:val="de-DE"/>
              </w:rPr>
            </w:pPr>
          </w:p>
        </w:tc>
      </w:tr>
      <w:tr w:rsidR="00D470D4" w:rsidRPr="00257C97" w14:paraId="6A6FCBF6" w14:textId="77777777" w:rsidTr="00504232">
        <w:trPr>
          <w:trHeight w:val="700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A01F" w14:textId="77777777" w:rsidR="00D470D4" w:rsidRDefault="00D470D4" w:rsidP="00A34CAB"/>
        </w:tc>
        <w:tc>
          <w:tcPr>
            <w:tcW w:w="33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94C2" w14:textId="77777777" w:rsidR="00D470D4" w:rsidRPr="00257C97" w:rsidRDefault="00D470D4" w:rsidP="00A34CAB">
            <w:pPr>
              <w:rPr>
                <w:lang w:val="de-DE"/>
              </w:rPr>
            </w:pPr>
          </w:p>
        </w:tc>
      </w:tr>
      <w:tr w:rsidR="00D470D4" w:rsidRPr="00257C97" w14:paraId="0BDD9002" w14:textId="77777777" w:rsidTr="00504232">
        <w:trPr>
          <w:trHeight w:val="700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9560" w14:textId="77777777" w:rsidR="00D470D4" w:rsidRDefault="00D470D4" w:rsidP="00A34CAB"/>
        </w:tc>
        <w:tc>
          <w:tcPr>
            <w:tcW w:w="33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6B20" w14:textId="77777777" w:rsidR="00D470D4" w:rsidRPr="00257C97" w:rsidRDefault="00D470D4" w:rsidP="00A34CAB">
            <w:pPr>
              <w:rPr>
                <w:lang w:val="de-DE"/>
              </w:rPr>
            </w:pPr>
          </w:p>
        </w:tc>
      </w:tr>
      <w:tr w:rsidR="00D470D4" w:rsidRPr="00257C97" w14:paraId="4D41730A" w14:textId="77777777" w:rsidTr="00504232">
        <w:trPr>
          <w:trHeight w:val="700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470F" w14:textId="77777777" w:rsidR="00D470D4" w:rsidRDefault="00D470D4" w:rsidP="00A34CAB"/>
        </w:tc>
        <w:tc>
          <w:tcPr>
            <w:tcW w:w="33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FC57" w14:textId="77777777" w:rsidR="00D470D4" w:rsidRPr="00257C97" w:rsidRDefault="00D470D4" w:rsidP="00A34CAB">
            <w:pPr>
              <w:rPr>
                <w:lang w:val="de-DE"/>
              </w:rPr>
            </w:pPr>
          </w:p>
        </w:tc>
      </w:tr>
    </w:tbl>
    <w:p w14:paraId="62E733E0" w14:textId="77777777" w:rsidR="004911C0" w:rsidRDefault="004911C0" w:rsidP="00B75170">
      <w:pPr>
        <w:ind w:left="851"/>
      </w:pPr>
    </w:p>
    <w:p w14:paraId="5ABE1222" w14:textId="77777777" w:rsidR="004911C0" w:rsidRDefault="004911C0" w:rsidP="00B75170">
      <w:pPr>
        <w:ind w:left="851"/>
      </w:pPr>
    </w:p>
    <w:p w14:paraId="48CA828F" w14:textId="77777777" w:rsidR="002B4772" w:rsidRDefault="002B4772" w:rsidP="00F51A4E">
      <w:pPr>
        <w:pStyle w:val="Default"/>
        <w:rPr>
          <w:b/>
          <w:bCs/>
          <w:sz w:val="28"/>
          <w:szCs w:val="28"/>
        </w:rPr>
      </w:pPr>
    </w:p>
    <w:p w14:paraId="1BFF8A7C" w14:textId="77777777" w:rsidR="00F51A4E" w:rsidRPr="00D470D4" w:rsidRDefault="00F51A4E" w:rsidP="00D470D4">
      <w:pPr>
        <w:spacing w:after="0"/>
        <w:rPr>
          <w:rFonts w:ascii="Calibri" w:hAnsi="Calibri" w:cs="Calibri"/>
          <w:b/>
          <w:bCs/>
          <w:noProof w:val="0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Retningslinjer for udstedelse af tilladelser til droneflyvning </w:t>
      </w:r>
      <w:r>
        <w:rPr>
          <w:b/>
          <w:bCs/>
          <w:sz w:val="28"/>
          <w:szCs w:val="28"/>
        </w:rPr>
        <w:br/>
        <w:t xml:space="preserve">over og omkring Banedanmarks infrastruktur </w:t>
      </w:r>
    </w:p>
    <w:p w14:paraId="3570650E" w14:textId="77777777" w:rsidR="00F51A4E" w:rsidRDefault="00F51A4E" w:rsidP="00F51A4E">
      <w:pPr>
        <w:pStyle w:val="Default"/>
        <w:rPr>
          <w:color w:val="auto"/>
          <w:sz w:val="28"/>
          <w:szCs w:val="28"/>
        </w:rPr>
      </w:pPr>
    </w:p>
    <w:p w14:paraId="33E191CB" w14:textId="77777777" w:rsidR="00F51A4E" w:rsidRPr="00BF0AB2" w:rsidRDefault="00F51A4E" w:rsidP="00956C8C">
      <w:pPr>
        <w:pStyle w:val="Default"/>
        <w:numPr>
          <w:ilvl w:val="0"/>
          <w:numId w:val="12"/>
        </w:numPr>
        <w:ind w:left="567" w:hanging="567"/>
        <w:rPr>
          <w:color w:val="auto"/>
          <w:sz w:val="22"/>
          <w:szCs w:val="22"/>
        </w:rPr>
      </w:pPr>
      <w:r w:rsidRPr="00BF0AB2">
        <w:rPr>
          <w:b/>
          <w:bCs/>
          <w:color w:val="auto"/>
          <w:sz w:val="22"/>
          <w:szCs w:val="22"/>
        </w:rPr>
        <w:t xml:space="preserve">Baggrund </w:t>
      </w:r>
    </w:p>
    <w:p w14:paraId="6FA2EC10" w14:textId="0C73F825" w:rsidR="00F51A4E" w:rsidRPr="00BF0AB2" w:rsidRDefault="00F51A4E" w:rsidP="00956C8C">
      <w:pPr>
        <w:pStyle w:val="Default"/>
        <w:ind w:left="567"/>
        <w:rPr>
          <w:color w:val="auto"/>
          <w:sz w:val="22"/>
          <w:szCs w:val="22"/>
        </w:rPr>
      </w:pPr>
      <w:r w:rsidRPr="00BF0AB2">
        <w:rPr>
          <w:color w:val="auto"/>
          <w:sz w:val="22"/>
          <w:szCs w:val="22"/>
        </w:rPr>
        <w:t xml:space="preserve">Ved udstedelse af tilladelser i henhold til </w:t>
      </w:r>
      <w:r w:rsidR="004A55F0">
        <w:rPr>
          <w:color w:val="auto"/>
          <w:sz w:val="22"/>
          <w:szCs w:val="22"/>
        </w:rPr>
        <w:t xml:space="preserve">bekendtgørelse </w:t>
      </w:r>
      <w:r w:rsidR="0030136B">
        <w:rPr>
          <w:color w:val="auto"/>
          <w:sz w:val="22"/>
          <w:szCs w:val="22"/>
        </w:rPr>
        <w:t xml:space="preserve">1649 af </w:t>
      </w:r>
      <w:r w:rsidR="00B35FF0">
        <w:rPr>
          <w:color w:val="auto"/>
          <w:sz w:val="22"/>
          <w:szCs w:val="22"/>
        </w:rPr>
        <w:t>12/12/2023</w:t>
      </w:r>
      <w:r w:rsidR="004A55F0">
        <w:rPr>
          <w:color w:val="auto"/>
          <w:sz w:val="22"/>
          <w:szCs w:val="22"/>
        </w:rPr>
        <w:t xml:space="preserve">, </w:t>
      </w:r>
      <w:r w:rsidRPr="00BF0AB2">
        <w:rPr>
          <w:color w:val="auto"/>
          <w:sz w:val="22"/>
          <w:szCs w:val="22"/>
        </w:rPr>
        <w:t xml:space="preserve">skal nedenstående retningslinjer følges. </w:t>
      </w:r>
    </w:p>
    <w:p w14:paraId="5847216A" w14:textId="77777777" w:rsidR="00F51A4E" w:rsidRPr="00BF0AB2" w:rsidRDefault="00F51A4E" w:rsidP="00956C8C">
      <w:pPr>
        <w:pStyle w:val="Default"/>
        <w:ind w:left="567" w:hanging="567"/>
        <w:rPr>
          <w:color w:val="auto"/>
          <w:sz w:val="22"/>
          <w:szCs w:val="22"/>
        </w:rPr>
      </w:pPr>
    </w:p>
    <w:p w14:paraId="3BD9C63C" w14:textId="77777777" w:rsidR="00F51A4E" w:rsidRPr="00BF0AB2" w:rsidRDefault="00F51A4E" w:rsidP="00956C8C">
      <w:pPr>
        <w:pStyle w:val="Default"/>
        <w:ind w:left="567"/>
        <w:rPr>
          <w:color w:val="auto"/>
          <w:sz w:val="22"/>
          <w:szCs w:val="22"/>
          <w:vertAlign w:val="superscript"/>
        </w:rPr>
      </w:pPr>
      <w:r w:rsidRPr="00BF0AB2">
        <w:rPr>
          <w:color w:val="auto"/>
          <w:sz w:val="22"/>
          <w:szCs w:val="22"/>
        </w:rPr>
        <w:t>Retningslinjerne fastsætter, hvordan Banedanmark forvalter de beføjelser, der er givet til infrastrukturforvaltere.</w:t>
      </w:r>
    </w:p>
    <w:p w14:paraId="2C96C6C3" w14:textId="77777777" w:rsidR="00F51A4E" w:rsidRPr="00BF0AB2" w:rsidRDefault="00F51A4E" w:rsidP="00956C8C">
      <w:pPr>
        <w:pStyle w:val="Default"/>
        <w:ind w:left="567" w:hanging="567"/>
        <w:rPr>
          <w:color w:val="auto"/>
          <w:sz w:val="22"/>
          <w:szCs w:val="22"/>
        </w:rPr>
      </w:pPr>
    </w:p>
    <w:p w14:paraId="2F53EDF3" w14:textId="77777777" w:rsidR="00F51A4E" w:rsidRPr="00BF0AB2" w:rsidRDefault="00F51A4E" w:rsidP="00956C8C">
      <w:pPr>
        <w:pStyle w:val="Default"/>
        <w:ind w:left="567"/>
        <w:rPr>
          <w:color w:val="auto"/>
          <w:sz w:val="22"/>
          <w:szCs w:val="22"/>
        </w:rPr>
      </w:pPr>
      <w:r w:rsidRPr="00BF0AB2">
        <w:rPr>
          <w:color w:val="auto"/>
          <w:sz w:val="22"/>
          <w:szCs w:val="22"/>
        </w:rPr>
        <w:t>Retningslinjerne kan efter konkret vurdering i hvert enkelt tilfælde skærpes eller lempes af S</w:t>
      </w:r>
      <w:r w:rsidR="004A55F0">
        <w:rPr>
          <w:color w:val="auto"/>
          <w:sz w:val="22"/>
          <w:szCs w:val="22"/>
        </w:rPr>
        <w:t>ikkerheds</w:t>
      </w:r>
      <w:r w:rsidRPr="00BF0AB2">
        <w:rPr>
          <w:color w:val="auto"/>
          <w:sz w:val="22"/>
          <w:szCs w:val="22"/>
        </w:rPr>
        <w:t>koordinator</w:t>
      </w:r>
      <w:r w:rsidR="004A55F0">
        <w:rPr>
          <w:color w:val="auto"/>
          <w:sz w:val="22"/>
          <w:szCs w:val="22"/>
        </w:rPr>
        <w:t>en</w:t>
      </w:r>
      <w:r w:rsidRPr="00BF0AB2">
        <w:rPr>
          <w:color w:val="auto"/>
          <w:sz w:val="22"/>
          <w:szCs w:val="22"/>
        </w:rPr>
        <w:t xml:space="preserve">. </w:t>
      </w:r>
    </w:p>
    <w:p w14:paraId="41DC4537" w14:textId="77777777" w:rsidR="00F51A4E" w:rsidRPr="00BF0AB2" w:rsidRDefault="00F51A4E" w:rsidP="00956C8C">
      <w:pPr>
        <w:pStyle w:val="Default"/>
        <w:ind w:left="567" w:hanging="567"/>
        <w:rPr>
          <w:color w:val="auto"/>
          <w:sz w:val="22"/>
          <w:szCs w:val="22"/>
        </w:rPr>
      </w:pPr>
    </w:p>
    <w:p w14:paraId="3A5822D3" w14:textId="77777777" w:rsidR="00F51A4E" w:rsidRPr="00BF0AB2" w:rsidRDefault="00F51A4E" w:rsidP="00956C8C">
      <w:pPr>
        <w:pStyle w:val="Default"/>
        <w:numPr>
          <w:ilvl w:val="0"/>
          <w:numId w:val="12"/>
        </w:numPr>
        <w:ind w:left="567" w:hanging="567"/>
        <w:rPr>
          <w:b/>
          <w:bCs/>
          <w:color w:val="auto"/>
          <w:sz w:val="22"/>
          <w:szCs w:val="22"/>
        </w:rPr>
      </w:pPr>
      <w:r w:rsidRPr="00BF0AB2">
        <w:rPr>
          <w:b/>
          <w:bCs/>
          <w:color w:val="auto"/>
          <w:sz w:val="22"/>
          <w:szCs w:val="22"/>
        </w:rPr>
        <w:t xml:space="preserve">Tilladelse til flyvning </w:t>
      </w:r>
    </w:p>
    <w:p w14:paraId="623CDC4E" w14:textId="77777777" w:rsidR="00F51A4E" w:rsidRPr="00BF0AB2" w:rsidRDefault="00F51A4E" w:rsidP="00956C8C">
      <w:pPr>
        <w:pStyle w:val="Default"/>
        <w:ind w:left="567" w:hanging="567"/>
        <w:rPr>
          <w:color w:val="auto"/>
          <w:sz w:val="22"/>
          <w:szCs w:val="22"/>
        </w:rPr>
      </w:pPr>
    </w:p>
    <w:p w14:paraId="53DC8C81" w14:textId="77777777" w:rsidR="00F51A4E" w:rsidRPr="00BF0AB2" w:rsidRDefault="00F51A4E" w:rsidP="00956C8C">
      <w:pPr>
        <w:pStyle w:val="Default"/>
        <w:ind w:left="567" w:hanging="567"/>
        <w:rPr>
          <w:color w:val="auto"/>
          <w:sz w:val="22"/>
          <w:szCs w:val="22"/>
        </w:rPr>
      </w:pPr>
      <w:r w:rsidRPr="00157442">
        <w:rPr>
          <w:b/>
          <w:bCs/>
          <w:color w:val="auto"/>
          <w:sz w:val="22"/>
          <w:szCs w:val="22"/>
        </w:rPr>
        <w:t>2.1</w:t>
      </w:r>
      <w:r w:rsidRPr="00BF0AB2">
        <w:rPr>
          <w:color w:val="auto"/>
          <w:sz w:val="22"/>
          <w:szCs w:val="22"/>
        </w:rPr>
        <w:t>.</w:t>
      </w:r>
      <w:r w:rsidR="00956C8C" w:rsidRPr="00BF0AB2">
        <w:rPr>
          <w:color w:val="auto"/>
          <w:sz w:val="22"/>
          <w:szCs w:val="22"/>
        </w:rPr>
        <w:tab/>
      </w:r>
      <w:r w:rsidRPr="00BF0AB2">
        <w:rPr>
          <w:b/>
          <w:bCs/>
          <w:color w:val="auto"/>
          <w:sz w:val="22"/>
          <w:szCs w:val="22"/>
        </w:rPr>
        <w:t xml:space="preserve">Almindelige bestemmelser </w:t>
      </w:r>
    </w:p>
    <w:p w14:paraId="4F07077B" w14:textId="77777777" w:rsidR="00F51A4E" w:rsidRPr="00BF0AB2" w:rsidRDefault="00F51A4E" w:rsidP="00956C8C">
      <w:pPr>
        <w:pStyle w:val="Default"/>
        <w:ind w:left="567"/>
        <w:rPr>
          <w:color w:val="auto"/>
          <w:sz w:val="22"/>
          <w:szCs w:val="22"/>
        </w:rPr>
      </w:pPr>
      <w:r w:rsidRPr="00BF0AB2">
        <w:rPr>
          <w:color w:val="auto"/>
          <w:sz w:val="22"/>
          <w:szCs w:val="22"/>
        </w:rPr>
        <w:t xml:space="preserve">Alle afstande herunder beregnes horisontalt fra nærmeste skinne og vertikalt fra skinnens overkant (SO). </w:t>
      </w:r>
    </w:p>
    <w:p w14:paraId="5BB6D29F" w14:textId="77777777" w:rsidR="002843CC" w:rsidRPr="00BF0AB2" w:rsidRDefault="002843CC" w:rsidP="00956C8C">
      <w:pPr>
        <w:pStyle w:val="Default"/>
        <w:ind w:left="567" w:hanging="567"/>
        <w:rPr>
          <w:color w:val="auto"/>
          <w:sz w:val="22"/>
          <w:szCs w:val="22"/>
        </w:rPr>
      </w:pPr>
    </w:p>
    <w:p w14:paraId="0FBB0EE8" w14:textId="25B6FA1D" w:rsidR="00F51A4E" w:rsidRPr="00BF0AB2" w:rsidRDefault="00F51A4E" w:rsidP="00956C8C">
      <w:pPr>
        <w:pStyle w:val="Default"/>
        <w:ind w:left="567"/>
        <w:rPr>
          <w:color w:val="auto"/>
          <w:sz w:val="22"/>
          <w:szCs w:val="22"/>
        </w:rPr>
      </w:pPr>
      <w:r w:rsidRPr="00BF0AB2">
        <w:rPr>
          <w:color w:val="auto"/>
          <w:sz w:val="22"/>
          <w:szCs w:val="22"/>
        </w:rPr>
        <w:t>Tilladelse i henhold til disse retningslinjer gives af S</w:t>
      </w:r>
      <w:r w:rsidR="004A55F0">
        <w:rPr>
          <w:color w:val="auto"/>
          <w:sz w:val="22"/>
          <w:szCs w:val="22"/>
        </w:rPr>
        <w:t>ikkerheds</w:t>
      </w:r>
      <w:r w:rsidRPr="00BF0AB2">
        <w:rPr>
          <w:color w:val="auto"/>
          <w:sz w:val="22"/>
          <w:szCs w:val="22"/>
        </w:rPr>
        <w:t>koordinator</w:t>
      </w:r>
      <w:r w:rsidR="004A55F0">
        <w:rPr>
          <w:color w:val="auto"/>
          <w:sz w:val="22"/>
          <w:szCs w:val="22"/>
        </w:rPr>
        <w:t>en</w:t>
      </w:r>
      <w:r w:rsidRPr="00BF0AB2">
        <w:rPr>
          <w:color w:val="auto"/>
          <w:sz w:val="22"/>
          <w:szCs w:val="22"/>
        </w:rPr>
        <w:t xml:space="preserve"> eller en af S</w:t>
      </w:r>
      <w:r w:rsidR="004A55F0">
        <w:rPr>
          <w:color w:val="auto"/>
          <w:sz w:val="22"/>
          <w:szCs w:val="22"/>
        </w:rPr>
        <w:t>ikkerheds</w:t>
      </w:r>
      <w:r w:rsidRPr="00BF0AB2">
        <w:rPr>
          <w:color w:val="auto"/>
          <w:sz w:val="22"/>
          <w:szCs w:val="22"/>
        </w:rPr>
        <w:t>koordinator</w:t>
      </w:r>
      <w:r w:rsidR="004A55F0">
        <w:rPr>
          <w:color w:val="auto"/>
          <w:sz w:val="22"/>
          <w:szCs w:val="22"/>
        </w:rPr>
        <w:t>en</w:t>
      </w:r>
      <w:r w:rsidRPr="00BF0AB2">
        <w:rPr>
          <w:color w:val="auto"/>
          <w:sz w:val="22"/>
          <w:szCs w:val="22"/>
        </w:rPr>
        <w:t xml:space="preserve"> bemyndiget. I medfør af de i note 1 nævnte bekendtgørelser kan tilladelse </w:t>
      </w:r>
      <w:proofErr w:type="gramStart"/>
      <w:r w:rsidRPr="00BF0AB2">
        <w:rPr>
          <w:color w:val="auto"/>
          <w:sz w:val="22"/>
          <w:szCs w:val="22"/>
        </w:rPr>
        <w:t>endvidere</w:t>
      </w:r>
      <w:proofErr w:type="gramEnd"/>
      <w:r w:rsidRPr="00BF0AB2">
        <w:rPr>
          <w:color w:val="auto"/>
          <w:sz w:val="22"/>
          <w:szCs w:val="22"/>
        </w:rPr>
        <w:t xml:space="preserve"> i ”</w:t>
      </w:r>
      <w:r w:rsidRPr="00BF0AB2">
        <w:rPr>
          <w:i/>
          <w:iCs/>
          <w:color w:val="auto"/>
          <w:sz w:val="22"/>
          <w:szCs w:val="22"/>
        </w:rPr>
        <w:t>særlige tilfælde</w:t>
      </w:r>
      <w:r w:rsidRPr="00BF0AB2">
        <w:rPr>
          <w:color w:val="auto"/>
          <w:sz w:val="22"/>
          <w:szCs w:val="22"/>
        </w:rPr>
        <w:t xml:space="preserve">” gives af Trafikstyrelsen. </w:t>
      </w:r>
    </w:p>
    <w:p w14:paraId="16379866" w14:textId="77777777" w:rsidR="002843CC" w:rsidRPr="00BF0AB2" w:rsidRDefault="002843CC" w:rsidP="00956C8C">
      <w:pPr>
        <w:pStyle w:val="Default"/>
        <w:ind w:left="567" w:hanging="567"/>
        <w:rPr>
          <w:color w:val="auto"/>
          <w:sz w:val="22"/>
          <w:szCs w:val="22"/>
        </w:rPr>
      </w:pPr>
    </w:p>
    <w:p w14:paraId="6DDE4AC8" w14:textId="77777777" w:rsidR="00F51A4E" w:rsidRDefault="00F51A4E" w:rsidP="00956C8C">
      <w:pPr>
        <w:pStyle w:val="Default"/>
        <w:ind w:left="567"/>
        <w:rPr>
          <w:color w:val="auto"/>
          <w:sz w:val="22"/>
          <w:szCs w:val="22"/>
        </w:rPr>
      </w:pPr>
      <w:r w:rsidRPr="00BF0AB2">
        <w:rPr>
          <w:color w:val="auto"/>
          <w:sz w:val="22"/>
          <w:szCs w:val="22"/>
        </w:rPr>
        <w:t xml:space="preserve">Afstandskravene, bortset fra respektafstande til køreledningsanlæg, kan under redningsberedskabets indsats på jernbanen for personredning, brandslukning m.v. fraviges af autoriseret dronefører fra det pågældende beredskab. </w:t>
      </w:r>
    </w:p>
    <w:p w14:paraId="03E7D0AC" w14:textId="77777777" w:rsidR="00157442" w:rsidRDefault="00157442" w:rsidP="00956C8C">
      <w:pPr>
        <w:pStyle w:val="Default"/>
        <w:ind w:left="567"/>
        <w:rPr>
          <w:color w:val="auto"/>
          <w:sz w:val="22"/>
          <w:szCs w:val="22"/>
        </w:rPr>
      </w:pPr>
    </w:p>
    <w:p w14:paraId="6F3D0D41" w14:textId="37A9D6EB" w:rsidR="00157442" w:rsidRPr="00BF0AB2" w:rsidRDefault="00157442" w:rsidP="00157442">
      <w:pPr>
        <w:pStyle w:val="Default"/>
        <w:ind w:left="567" w:hanging="567"/>
        <w:rPr>
          <w:color w:val="auto"/>
          <w:sz w:val="22"/>
          <w:szCs w:val="22"/>
        </w:rPr>
      </w:pPr>
      <w:r w:rsidRPr="00157442">
        <w:rPr>
          <w:b/>
          <w:bCs/>
          <w:color w:val="auto"/>
          <w:sz w:val="22"/>
          <w:szCs w:val="22"/>
        </w:rPr>
        <w:t>2.2.</w:t>
      </w:r>
      <w:r w:rsidRPr="00BF0AB2">
        <w:rPr>
          <w:color w:val="auto"/>
          <w:sz w:val="22"/>
          <w:szCs w:val="22"/>
        </w:rPr>
        <w:t xml:space="preserve"> </w:t>
      </w:r>
      <w:r w:rsidRPr="00BF0AB2">
        <w:rPr>
          <w:color w:val="auto"/>
          <w:sz w:val="22"/>
          <w:szCs w:val="22"/>
        </w:rPr>
        <w:tab/>
      </w:r>
      <w:r w:rsidRPr="00BF0AB2">
        <w:rPr>
          <w:b/>
          <w:bCs/>
          <w:color w:val="auto"/>
          <w:sz w:val="22"/>
          <w:szCs w:val="22"/>
        </w:rPr>
        <w:t xml:space="preserve">Tilladelse til overflyvning eller flyvning, hvor flyve- eller sikkerhedsområdet dækker infrastrukturen, jf. BEK </w:t>
      </w:r>
      <w:r w:rsidR="00F827EF">
        <w:rPr>
          <w:b/>
          <w:bCs/>
          <w:color w:val="auto"/>
          <w:sz w:val="22"/>
          <w:szCs w:val="22"/>
        </w:rPr>
        <w:t>1649</w:t>
      </w:r>
      <w:r w:rsidRPr="00BF0AB2">
        <w:rPr>
          <w:b/>
          <w:bCs/>
          <w:color w:val="auto"/>
          <w:sz w:val="22"/>
          <w:szCs w:val="22"/>
        </w:rPr>
        <w:t xml:space="preserve"> </w:t>
      </w:r>
    </w:p>
    <w:p w14:paraId="14326E5A" w14:textId="77777777" w:rsidR="00157442" w:rsidRPr="00BF0AB2" w:rsidRDefault="00157442" w:rsidP="00157442">
      <w:pPr>
        <w:pStyle w:val="Default"/>
        <w:ind w:left="567"/>
        <w:rPr>
          <w:color w:val="auto"/>
          <w:sz w:val="22"/>
          <w:szCs w:val="22"/>
        </w:rPr>
      </w:pPr>
      <w:r w:rsidRPr="00BF0AB2">
        <w:rPr>
          <w:color w:val="auto"/>
          <w:sz w:val="22"/>
          <w:szCs w:val="22"/>
        </w:rPr>
        <w:t>Bestemmelserne i punkt 2.2.</w:t>
      </w:r>
      <w:r>
        <w:rPr>
          <w:color w:val="auto"/>
          <w:sz w:val="22"/>
          <w:szCs w:val="22"/>
        </w:rPr>
        <w:t>1</w:t>
      </w:r>
      <w:r w:rsidRPr="00BF0AB2">
        <w:rPr>
          <w:color w:val="auto"/>
          <w:sz w:val="22"/>
          <w:szCs w:val="22"/>
        </w:rPr>
        <w:t>. (”Orange zone”) hhv. 2.2.</w:t>
      </w:r>
      <w:r>
        <w:rPr>
          <w:color w:val="auto"/>
          <w:sz w:val="22"/>
          <w:szCs w:val="22"/>
        </w:rPr>
        <w:t>2</w:t>
      </w:r>
      <w:r w:rsidRPr="00BF0AB2">
        <w:rPr>
          <w:color w:val="auto"/>
          <w:sz w:val="22"/>
          <w:szCs w:val="22"/>
        </w:rPr>
        <w:t xml:space="preserve">. (”Rød zone”) gælder i disse tilfælde. </w:t>
      </w:r>
    </w:p>
    <w:p w14:paraId="6DC0305C" w14:textId="77777777" w:rsidR="00157442" w:rsidRDefault="00157442" w:rsidP="00956C8C">
      <w:pPr>
        <w:pStyle w:val="Default"/>
        <w:ind w:left="567"/>
        <w:rPr>
          <w:color w:val="auto"/>
          <w:sz w:val="22"/>
          <w:szCs w:val="22"/>
        </w:rPr>
      </w:pPr>
    </w:p>
    <w:p w14:paraId="010C2612" w14:textId="77777777" w:rsidR="004A55F0" w:rsidRDefault="004A55F0" w:rsidP="004A55F0">
      <w:pPr>
        <w:pStyle w:val="Default"/>
        <w:rPr>
          <w:color w:val="auto"/>
          <w:sz w:val="22"/>
          <w:szCs w:val="22"/>
        </w:rPr>
      </w:pPr>
    </w:p>
    <w:p w14:paraId="4A1D42B3" w14:textId="77777777" w:rsidR="00F51A4E" w:rsidRPr="00BF0AB2" w:rsidRDefault="00F51A4E" w:rsidP="00956C8C">
      <w:pPr>
        <w:pStyle w:val="Default"/>
        <w:ind w:left="567" w:hanging="567"/>
        <w:rPr>
          <w:color w:val="auto"/>
          <w:sz w:val="22"/>
          <w:szCs w:val="22"/>
        </w:rPr>
      </w:pPr>
      <w:r w:rsidRPr="00157442">
        <w:rPr>
          <w:b/>
          <w:bCs/>
          <w:color w:val="auto"/>
          <w:sz w:val="22"/>
          <w:szCs w:val="22"/>
        </w:rPr>
        <w:t>2.2.</w:t>
      </w:r>
      <w:r w:rsidR="00F82203" w:rsidRPr="00157442">
        <w:rPr>
          <w:b/>
          <w:bCs/>
          <w:color w:val="auto"/>
          <w:sz w:val="22"/>
          <w:szCs w:val="22"/>
        </w:rPr>
        <w:t>1</w:t>
      </w:r>
      <w:r w:rsidRPr="00157442">
        <w:rPr>
          <w:b/>
          <w:bCs/>
          <w:color w:val="auto"/>
          <w:sz w:val="22"/>
          <w:szCs w:val="22"/>
        </w:rPr>
        <w:t>.</w:t>
      </w:r>
      <w:r w:rsidRPr="00BF0AB2">
        <w:rPr>
          <w:color w:val="auto"/>
          <w:sz w:val="22"/>
          <w:szCs w:val="22"/>
        </w:rPr>
        <w:t xml:space="preserve"> </w:t>
      </w:r>
      <w:r w:rsidR="00956C8C" w:rsidRPr="00BF0AB2">
        <w:rPr>
          <w:color w:val="auto"/>
          <w:sz w:val="22"/>
          <w:szCs w:val="22"/>
        </w:rPr>
        <w:tab/>
      </w:r>
      <w:r w:rsidRPr="00BF0AB2">
        <w:rPr>
          <w:b/>
          <w:bCs/>
          <w:color w:val="auto"/>
          <w:sz w:val="22"/>
          <w:szCs w:val="22"/>
        </w:rPr>
        <w:t>Afstand &lt; 15</w:t>
      </w:r>
      <w:r w:rsidR="00861738" w:rsidRPr="00BF0AB2">
        <w:rPr>
          <w:b/>
          <w:bCs/>
          <w:color w:val="auto"/>
          <w:sz w:val="22"/>
          <w:szCs w:val="22"/>
        </w:rPr>
        <w:t xml:space="preserve"> </w:t>
      </w:r>
      <w:r w:rsidRPr="00BF0AB2">
        <w:rPr>
          <w:b/>
          <w:bCs/>
          <w:color w:val="auto"/>
          <w:sz w:val="22"/>
          <w:szCs w:val="22"/>
        </w:rPr>
        <w:t>m horisontalt og &lt; 25</w:t>
      </w:r>
      <w:r w:rsidR="00861738" w:rsidRPr="00BF0AB2">
        <w:rPr>
          <w:b/>
          <w:bCs/>
          <w:color w:val="auto"/>
          <w:sz w:val="22"/>
          <w:szCs w:val="22"/>
        </w:rPr>
        <w:t xml:space="preserve"> </w:t>
      </w:r>
      <w:r w:rsidRPr="00BF0AB2">
        <w:rPr>
          <w:b/>
          <w:bCs/>
          <w:color w:val="auto"/>
          <w:sz w:val="22"/>
          <w:szCs w:val="22"/>
        </w:rPr>
        <w:t>m vertikalt, men &gt; 4</w:t>
      </w:r>
      <w:r w:rsidR="00861738" w:rsidRPr="00BF0AB2">
        <w:rPr>
          <w:b/>
          <w:bCs/>
          <w:color w:val="auto"/>
          <w:sz w:val="22"/>
          <w:szCs w:val="22"/>
        </w:rPr>
        <w:t xml:space="preserve"> </w:t>
      </w:r>
      <w:r w:rsidRPr="00BF0AB2">
        <w:rPr>
          <w:b/>
          <w:bCs/>
          <w:color w:val="auto"/>
          <w:sz w:val="22"/>
          <w:szCs w:val="22"/>
        </w:rPr>
        <w:t xml:space="preserve">m horisontalt </w:t>
      </w:r>
      <w:r w:rsidR="00861738" w:rsidRPr="00BF0AB2">
        <w:rPr>
          <w:b/>
          <w:bCs/>
          <w:color w:val="auto"/>
          <w:sz w:val="22"/>
          <w:szCs w:val="22"/>
        </w:rPr>
        <w:br/>
        <w:t>(Bilag 2</w:t>
      </w:r>
      <w:r w:rsidRPr="00BF0AB2">
        <w:rPr>
          <w:b/>
          <w:bCs/>
          <w:color w:val="auto"/>
          <w:sz w:val="22"/>
          <w:szCs w:val="22"/>
        </w:rPr>
        <w:t xml:space="preserve">: ”Orange zone”) </w:t>
      </w:r>
    </w:p>
    <w:p w14:paraId="5F94B5C7" w14:textId="6EE984CB" w:rsidR="00F51A4E" w:rsidRPr="00BF0AB2" w:rsidRDefault="00F51A4E" w:rsidP="00255B4E">
      <w:pPr>
        <w:pStyle w:val="Default"/>
        <w:ind w:left="567"/>
        <w:rPr>
          <w:color w:val="auto"/>
          <w:sz w:val="22"/>
          <w:szCs w:val="22"/>
        </w:rPr>
      </w:pPr>
      <w:r w:rsidRPr="00BF0AB2">
        <w:rPr>
          <w:color w:val="auto"/>
          <w:sz w:val="22"/>
          <w:szCs w:val="22"/>
        </w:rPr>
        <w:t>Tilladelse kan gives ud fra en konkret vurdering af behov og forhold. S</w:t>
      </w:r>
      <w:r w:rsidR="004A55F0">
        <w:rPr>
          <w:color w:val="auto"/>
          <w:sz w:val="22"/>
          <w:szCs w:val="22"/>
        </w:rPr>
        <w:t>ikkerheds</w:t>
      </w:r>
      <w:r w:rsidRPr="00BF0AB2">
        <w:rPr>
          <w:color w:val="auto"/>
          <w:sz w:val="22"/>
          <w:szCs w:val="22"/>
        </w:rPr>
        <w:t>koordinato</w:t>
      </w:r>
      <w:r w:rsidR="00F82203">
        <w:rPr>
          <w:color w:val="auto"/>
          <w:sz w:val="22"/>
          <w:szCs w:val="22"/>
        </w:rPr>
        <w:t xml:space="preserve">ren </w:t>
      </w:r>
      <w:r w:rsidRPr="00BF0AB2">
        <w:rPr>
          <w:color w:val="auto"/>
          <w:sz w:val="22"/>
          <w:szCs w:val="22"/>
        </w:rPr>
        <w:t xml:space="preserve">vurderer </w:t>
      </w:r>
      <w:proofErr w:type="gramStart"/>
      <w:r w:rsidRPr="00BF0AB2">
        <w:rPr>
          <w:color w:val="auto"/>
          <w:sz w:val="22"/>
          <w:szCs w:val="22"/>
        </w:rPr>
        <w:t>endvidere</w:t>
      </w:r>
      <w:proofErr w:type="gramEnd"/>
      <w:r w:rsidRPr="00BF0AB2">
        <w:rPr>
          <w:color w:val="auto"/>
          <w:sz w:val="22"/>
          <w:szCs w:val="22"/>
        </w:rPr>
        <w:t>, om der skal foreligge en skriftlig jernbaneinstruktion</w:t>
      </w:r>
      <w:r w:rsidR="004A55F0">
        <w:rPr>
          <w:color w:val="auto"/>
          <w:sz w:val="22"/>
          <w:szCs w:val="22"/>
        </w:rPr>
        <w:t xml:space="preserve"> eller jernbanesikkerhedsplan.</w:t>
      </w:r>
    </w:p>
    <w:p w14:paraId="670E760C" w14:textId="77777777" w:rsidR="002843CC" w:rsidRPr="00BF0AB2" w:rsidRDefault="002843CC" w:rsidP="00956C8C">
      <w:pPr>
        <w:pStyle w:val="Default"/>
        <w:ind w:left="567" w:hanging="567"/>
        <w:rPr>
          <w:color w:val="auto"/>
          <w:sz w:val="22"/>
          <w:szCs w:val="22"/>
        </w:rPr>
      </w:pPr>
    </w:p>
    <w:p w14:paraId="30D393A3" w14:textId="77777777" w:rsidR="00F51A4E" w:rsidRPr="00BF0AB2" w:rsidRDefault="00F51A4E" w:rsidP="00956C8C">
      <w:pPr>
        <w:pStyle w:val="Default"/>
        <w:ind w:left="567"/>
        <w:rPr>
          <w:rFonts w:cs="Times New Roman"/>
          <w:color w:val="auto"/>
          <w:sz w:val="22"/>
          <w:szCs w:val="22"/>
        </w:rPr>
      </w:pPr>
      <w:r w:rsidRPr="00BF0AB2">
        <w:rPr>
          <w:color w:val="auto"/>
          <w:sz w:val="22"/>
          <w:szCs w:val="22"/>
        </w:rPr>
        <w:t xml:space="preserve">I særlige tilfælde kan SR-koordinator bestemme, at droneflyvningen skal være under opsyn af en SR-arbejdsleder, og at der skal foreligge en godkendt jernbanesikkerhedsplan. Er der </w:t>
      </w:r>
      <w:r w:rsidRPr="00BF0AB2">
        <w:rPr>
          <w:rFonts w:cs="Times New Roman"/>
          <w:color w:val="auto"/>
          <w:sz w:val="22"/>
          <w:szCs w:val="22"/>
        </w:rPr>
        <w:t xml:space="preserve">fare for, at sikkerhedsafstanden for personer kortvarigt overskrides af drone eller dronepilot, skal sporet spærres, jf. SR § 73 for kortvarige sporspærringer. </w:t>
      </w:r>
    </w:p>
    <w:p w14:paraId="3FD38F8F" w14:textId="77777777" w:rsidR="00F51A4E" w:rsidRPr="00BF0AB2" w:rsidRDefault="00255B4E" w:rsidP="00255B4E">
      <w:pPr>
        <w:pStyle w:val="Default"/>
        <w:rPr>
          <w:rFonts w:cs="Times New Roman"/>
          <w:color w:val="auto"/>
          <w:sz w:val="22"/>
          <w:szCs w:val="22"/>
        </w:rPr>
      </w:pPr>
      <w:r>
        <w:rPr>
          <w:color w:val="auto"/>
          <w:sz w:val="16"/>
          <w:szCs w:val="16"/>
        </w:rPr>
        <w:t xml:space="preserve">                </w:t>
      </w:r>
      <w:r w:rsidR="00F51A4E" w:rsidRPr="00BF0AB2">
        <w:rPr>
          <w:rFonts w:cs="Times New Roman"/>
          <w:color w:val="auto"/>
          <w:sz w:val="22"/>
          <w:szCs w:val="22"/>
        </w:rPr>
        <w:t xml:space="preserve">Droneførerens data registreres hos SR-koordinatoren med angivelse af lokalitet for flyvningen. </w:t>
      </w:r>
    </w:p>
    <w:p w14:paraId="32373565" w14:textId="77777777" w:rsidR="00956C8C" w:rsidRPr="00BF0AB2" w:rsidRDefault="00956C8C" w:rsidP="00956C8C">
      <w:pPr>
        <w:pStyle w:val="Default"/>
        <w:ind w:left="567" w:hanging="567"/>
        <w:rPr>
          <w:rFonts w:cs="Times New Roman"/>
          <w:color w:val="auto"/>
          <w:sz w:val="22"/>
          <w:szCs w:val="22"/>
        </w:rPr>
      </w:pPr>
    </w:p>
    <w:p w14:paraId="0B08325F" w14:textId="77777777" w:rsidR="00956C8C" w:rsidRPr="00BF0AB2" w:rsidRDefault="00F51A4E" w:rsidP="00591E9B">
      <w:pPr>
        <w:pStyle w:val="Default"/>
        <w:ind w:left="567" w:hanging="567"/>
        <w:rPr>
          <w:b/>
          <w:bCs/>
          <w:color w:val="auto"/>
          <w:sz w:val="22"/>
          <w:szCs w:val="22"/>
        </w:rPr>
      </w:pPr>
      <w:r w:rsidRPr="00157442">
        <w:rPr>
          <w:rFonts w:cs="Times New Roman"/>
          <w:b/>
          <w:bCs/>
          <w:color w:val="auto"/>
          <w:sz w:val="22"/>
          <w:szCs w:val="22"/>
        </w:rPr>
        <w:t>2.2.</w:t>
      </w:r>
      <w:r w:rsidR="00F82203" w:rsidRPr="00157442">
        <w:rPr>
          <w:rFonts w:cs="Times New Roman"/>
          <w:b/>
          <w:bCs/>
          <w:color w:val="auto"/>
          <w:sz w:val="22"/>
          <w:szCs w:val="22"/>
        </w:rPr>
        <w:t>2</w:t>
      </w:r>
      <w:r w:rsidRPr="00157442">
        <w:rPr>
          <w:rFonts w:cs="Times New Roman"/>
          <w:b/>
          <w:bCs/>
          <w:color w:val="auto"/>
          <w:sz w:val="22"/>
          <w:szCs w:val="22"/>
        </w:rPr>
        <w:t>.</w:t>
      </w:r>
      <w:r w:rsidRPr="00BF0AB2">
        <w:rPr>
          <w:rFonts w:cs="Times New Roman"/>
          <w:color w:val="auto"/>
          <w:sz w:val="22"/>
          <w:szCs w:val="22"/>
        </w:rPr>
        <w:t xml:space="preserve"> </w:t>
      </w:r>
      <w:r w:rsidR="00956C8C" w:rsidRPr="00BF0AB2">
        <w:rPr>
          <w:rFonts w:cs="Times New Roman"/>
          <w:color w:val="auto"/>
          <w:sz w:val="22"/>
          <w:szCs w:val="22"/>
        </w:rPr>
        <w:tab/>
      </w:r>
      <w:r w:rsidRPr="00BF0AB2">
        <w:rPr>
          <w:b/>
          <w:bCs/>
          <w:color w:val="auto"/>
          <w:sz w:val="22"/>
          <w:szCs w:val="22"/>
        </w:rPr>
        <w:t>Afstand &lt; 4</w:t>
      </w:r>
      <w:r w:rsidR="00861738" w:rsidRPr="00BF0AB2">
        <w:rPr>
          <w:b/>
          <w:bCs/>
          <w:color w:val="auto"/>
          <w:sz w:val="22"/>
          <w:szCs w:val="22"/>
        </w:rPr>
        <w:t xml:space="preserve"> </w:t>
      </w:r>
      <w:r w:rsidRPr="00BF0AB2">
        <w:rPr>
          <w:b/>
          <w:bCs/>
          <w:color w:val="auto"/>
          <w:sz w:val="22"/>
          <w:szCs w:val="22"/>
        </w:rPr>
        <w:t>m horisontalt og &lt; 25</w:t>
      </w:r>
      <w:r w:rsidR="00861738" w:rsidRPr="00BF0AB2">
        <w:rPr>
          <w:b/>
          <w:bCs/>
          <w:color w:val="auto"/>
          <w:sz w:val="22"/>
          <w:szCs w:val="22"/>
        </w:rPr>
        <w:t xml:space="preserve"> </w:t>
      </w:r>
      <w:r w:rsidRPr="00BF0AB2">
        <w:rPr>
          <w:b/>
          <w:bCs/>
          <w:color w:val="auto"/>
          <w:sz w:val="22"/>
          <w:szCs w:val="22"/>
        </w:rPr>
        <w:t xml:space="preserve">m vertikalt </w:t>
      </w:r>
      <w:r w:rsidR="00861738" w:rsidRPr="00BF0AB2">
        <w:rPr>
          <w:b/>
          <w:bCs/>
          <w:color w:val="auto"/>
          <w:sz w:val="22"/>
          <w:szCs w:val="22"/>
        </w:rPr>
        <w:t>(Bilag 2</w:t>
      </w:r>
      <w:r w:rsidRPr="00BF0AB2">
        <w:rPr>
          <w:b/>
          <w:bCs/>
          <w:color w:val="auto"/>
          <w:sz w:val="22"/>
          <w:szCs w:val="22"/>
        </w:rPr>
        <w:t xml:space="preserve">: ”Rød zone”) </w:t>
      </w:r>
    </w:p>
    <w:p w14:paraId="54810F59" w14:textId="77777777" w:rsidR="00F51A4E" w:rsidRPr="00BF0AB2" w:rsidRDefault="00F51A4E" w:rsidP="00956C8C">
      <w:pPr>
        <w:pStyle w:val="Default"/>
        <w:ind w:left="567"/>
        <w:rPr>
          <w:color w:val="auto"/>
          <w:sz w:val="22"/>
          <w:szCs w:val="22"/>
        </w:rPr>
      </w:pPr>
      <w:r w:rsidRPr="00BF0AB2">
        <w:rPr>
          <w:color w:val="auto"/>
          <w:sz w:val="22"/>
          <w:szCs w:val="22"/>
        </w:rPr>
        <w:t xml:space="preserve">Tilladelse vil normalt kræve, at sporet spærres jf. SR § 73. </w:t>
      </w:r>
    </w:p>
    <w:p w14:paraId="7636A2F1" w14:textId="77777777" w:rsidR="00956C8C" w:rsidRPr="00BF0AB2" w:rsidRDefault="00956C8C" w:rsidP="00956C8C">
      <w:pPr>
        <w:pStyle w:val="Default"/>
        <w:ind w:left="567" w:hanging="567"/>
        <w:rPr>
          <w:color w:val="auto"/>
          <w:sz w:val="22"/>
          <w:szCs w:val="22"/>
        </w:rPr>
      </w:pPr>
    </w:p>
    <w:p w14:paraId="2916010C" w14:textId="77777777" w:rsidR="00956C8C" w:rsidRPr="00BF0AB2" w:rsidRDefault="00956C8C" w:rsidP="00956C8C">
      <w:pPr>
        <w:pStyle w:val="Default"/>
        <w:ind w:left="567" w:hanging="567"/>
        <w:rPr>
          <w:color w:val="auto"/>
          <w:sz w:val="22"/>
          <w:szCs w:val="22"/>
        </w:rPr>
      </w:pPr>
    </w:p>
    <w:p w14:paraId="4C32E8D3" w14:textId="77777777" w:rsidR="00F82203" w:rsidRDefault="00F82203" w:rsidP="00956C8C">
      <w:pPr>
        <w:pStyle w:val="Default"/>
        <w:ind w:left="567" w:hanging="567"/>
        <w:rPr>
          <w:color w:val="auto"/>
          <w:sz w:val="22"/>
          <w:szCs w:val="22"/>
        </w:rPr>
      </w:pPr>
    </w:p>
    <w:p w14:paraId="581ABAB9" w14:textId="77777777" w:rsidR="00F82203" w:rsidRDefault="00F82203" w:rsidP="00956C8C">
      <w:pPr>
        <w:pStyle w:val="Default"/>
        <w:ind w:left="567" w:hanging="567"/>
        <w:rPr>
          <w:color w:val="auto"/>
          <w:sz w:val="22"/>
          <w:szCs w:val="22"/>
        </w:rPr>
      </w:pPr>
    </w:p>
    <w:p w14:paraId="147A1D68" w14:textId="77777777" w:rsidR="00F82203" w:rsidRDefault="00F82203" w:rsidP="00956C8C">
      <w:pPr>
        <w:pStyle w:val="Default"/>
        <w:ind w:left="567" w:hanging="567"/>
        <w:rPr>
          <w:color w:val="auto"/>
          <w:sz w:val="22"/>
          <w:szCs w:val="22"/>
        </w:rPr>
      </w:pPr>
    </w:p>
    <w:p w14:paraId="2BC6DC39" w14:textId="77777777" w:rsidR="00D470D4" w:rsidRDefault="00D470D4" w:rsidP="00956C8C">
      <w:pPr>
        <w:pStyle w:val="Default"/>
        <w:ind w:left="567" w:hanging="567"/>
        <w:rPr>
          <w:color w:val="auto"/>
          <w:sz w:val="22"/>
          <w:szCs w:val="22"/>
        </w:rPr>
      </w:pPr>
    </w:p>
    <w:p w14:paraId="06FB4E74" w14:textId="77777777" w:rsidR="00F51A4E" w:rsidRPr="00BF0AB2" w:rsidRDefault="00F51A4E" w:rsidP="00956C8C">
      <w:pPr>
        <w:pStyle w:val="Default"/>
        <w:ind w:left="567" w:hanging="567"/>
        <w:rPr>
          <w:color w:val="auto"/>
          <w:sz w:val="22"/>
          <w:szCs w:val="22"/>
        </w:rPr>
      </w:pPr>
      <w:r w:rsidRPr="00157442">
        <w:rPr>
          <w:b/>
          <w:bCs/>
          <w:color w:val="auto"/>
          <w:sz w:val="22"/>
          <w:szCs w:val="22"/>
        </w:rPr>
        <w:t>2.</w:t>
      </w:r>
      <w:r w:rsidR="001059C8">
        <w:rPr>
          <w:b/>
          <w:bCs/>
          <w:color w:val="auto"/>
          <w:sz w:val="22"/>
          <w:szCs w:val="22"/>
        </w:rPr>
        <w:t>3</w:t>
      </w:r>
      <w:r w:rsidRPr="00157442">
        <w:rPr>
          <w:b/>
          <w:bCs/>
          <w:color w:val="auto"/>
          <w:sz w:val="22"/>
          <w:szCs w:val="22"/>
        </w:rPr>
        <w:t>.</w:t>
      </w:r>
      <w:r w:rsidRPr="00BF0AB2">
        <w:rPr>
          <w:color w:val="auto"/>
          <w:sz w:val="22"/>
          <w:szCs w:val="22"/>
        </w:rPr>
        <w:t xml:space="preserve"> </w:t>
      </w:r>
      <w:r w:rsidR="00956C8C" w:rsidRPr="00BF0AB2">
        <w:rPr>
          <w:color w:val="auto"/>
          <w:sz w:val="22"/>
          <w:szCs w:val="22"/>
        </w:rPr>
        <w:tab/>
      </w:r>
      <w:r w:rsidRPr="00BF0AB2">
        <w:rPr>
          <w:b/>
          <w:bCs/>
          <w:color w:val="auto"/>
          <w:sz w:val="22"/>
          <w:szCs w:val="22"/>
        </w:rPr>
        <w:t xml:space="preserve">Afstand til køreledningsanlæg </w:t>
      </w:r>
    </w:p>
    <w:p w14:paraId="71FD6026" w14:textId="77777777" w:rsidR="00F51A4E" w:rsidRDefault="00F51A4E" w:rsidP="00956C8C">
      <w:pPr>
        <w:pStyle w:val="Default"/>
        <w:ind w:left="567"/>
        <w:rPr>
          <w:color w:val="auto"/>
          <w:sz w:val="22"/>
          <w:szCs w:val="22"/>
        </w:rPr>
      </w:pPr>
      <w:r w:rsidRPr="00BF0AB2">
        <w:rPr>
          <w:color w:val="auto"/>
          <w:sz w:val="22"/>
          <w:szCs w:val="22"/>
        </w:rPr>
        <w:lastRenderedPageBreak/>
        <w:t xml:space="preserve">For droneflyvning gælder altid respektafstanden for personer på 1,75m til strømførende dele. Er der fare for, at respektanstanden overskrides af drone eller dronefører, skal der etableres </w:t>
      </w:r>
      <w:proofErr w:type="spellStart"/>
      <w:r w:rsidRPr="00BF0AB2">
        <w:rPr>
          <w:color w:val="auto"/>
          <w:sz w:val="22"/>
          <w:szCs w:val="22"/>
        </w:rPr>
        <w:t>kørestrømsafbrydelse</w:t>
      </w:r>
      <w:proofErr w:type="spellEnd"/>
      <w:r w:rsidRPr="00BF0AB2">
        <w:rPr>
          <w:color w:val="auto"/>
          <w:sz w:val="22"/>
          <w:szCs w:val="22"/>
        </w:rPr>
        <w:t xml:space="preserve"> og arbejdsjordes. </w:t>
      </w:r>
    </w:p>
    <w:p w14:paraId="205E91DC" w14:textId="77777777" w:rsidR="004A55F0" w:rsidRPr="00BF0AB2" w:rsidRDefault="004A55F0" w:rsidP="00956C8C">
      <w:pPr>
        <w:pStyle w:val="Default"/>
        <w:ind w:left="567"/>
        <w:rPr>
          <w:color w:val="auto"/>
          <w:sz w:val="22"/>
          <w:szCs w:val="22"/>
        </w:rPr>
      </w:pPr>
    </w:p>
    <w:p w14:paraId="670E68BB" w14:textId="77777777" w:rsidR="00F51A4E" w:rsidRPr="00BF0AB2" w:rsidRDefault="002073E0" w:rsidP="00255B4E">
      <w:pPr>
        <w:pStyle w:val="Default"/>
        <w:rPr>
          <w:color w:val="auto"/>
          <w:sz w:val="22"/>
          <w:szCs w:val="22"/>
        </w:rPr>
      </w:pPr>
      <w:r w:rsidRPr="00157442">
        <w:rPr>
          <w:b/>
          <w:bCs/>
          <w:color w:val="auto"/>
          <w:sz w:val="22"/>
          <w:szCs w:val="22"/>
        </w:rPr>
        <w:t xml:space="preserve"> 3.</w:t>
      </w:r>
      <w:r w:rsidR="00255B4E">
        <w:rPr>
          <w:color w:val="auto"/>
          <w:sz w:val="22"/>
          <w:szCs w:val="22"/>
        </w:rPr>
        <w:t xml:space="preserve">     </w:t>
      </w:r>
      <w:r w:rsidR="00F51A4E" w:rsidRPr="00BF0AB2">
        <w:rPr>
          <w:b/>
          <w:bCs/>
          <w:color w:val="auto"/>
          <w:sz w:val="22"/>
          <w:szCs w:val="22"/>
        </w:rPr>
        <w:t xml:space="preserve">Ansøgning </w:t>
      </w:r>
    </w:p>
    <w:p w14:paraId="2ED4B689" w14:textId="77777777" w:rsidR="00F51A4E" w:rsidRPr="00BF0AB2" w:rsidRDefault="00F51A4E" w:rsidP="00956C8C">
      <w:pPr>
        <w:pStyle w:val="Default"/>
        <w:ind w:left="567"/>
        <w:rPr>
          <w:color w:val="auto"/>
          <w:sz w:val="16"/>
          <w:szCs w:val="16"/>
        </w:rPr>
      </w:pPr>
      <w:r w:rsidRPr="00BF0AB2">
        <w:rPr>
          <w:color w:val="auto"/>
          <w:sz w:val="22"/>
          <w:szCs w:val="22"/>
        </w:rPr>
        <w:t xml:space="preserve">Ansøgning om tilladelse efter punkt 2.1. </w:t>
      </w:r>
      <w:r w:rsidR="004A55F0">
        <w:rPr>
          <w:color w:val="auto"/>
          <w:sz w:val="22"/>
          <w:szCs w:val="22"/>
        </w:rPr>
        <w:t>sendes</w:t>
      </w:r>
      <w:r w:rsidRPr="00BF0AB2">
        <w:rPr>
          <w:color w:val="auto"/>
          <w:sz w:val="22"/>
          <w:szCs w:val="22"/>
        </w:rPr>
        <w:t xml:space="preserve"> til jernbanesikkerhedsplaner@bane.dk </w:t>
      </w:r>
    </w:p>
    <w:p w14:paraId="316B6F20" w14:textId="77777777" w:rsidR="00956C8C" w:rsidRPr="00BF0AB2" w:rsidRDefault="00956C8C" w:rsidP="00F51A4E">
      <w:pPr>
        <w:pStyle w:val="Default"/>
        <w:rPr>
          <w:rFonts w:ascii="Arial" w:hAnsi="Arial" w:cs="Arial"/>
          <w:color w:val="auto"/>
          <w:sz w:val="16"/>
          <w:szCs w:val="16"/>
        </w:rPr>
      </w:pPr>
      <w:r w:rsidRPr="00BF0AB2"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CB1352" wp14:editId="3638514A">
                <wp:simplePos x="0" y="0"/>
                <wp:positionH relativeFrom="column">
                  <wp:posOffset>13970</wp:posOffset>
                </wp:positionH>
                <wp:positionV relativeFrom="paragraph">
                  <wp:posOffset>119380</wp:posOffset>
                </wp:positionV>
                <wp:extent cx="2400300" cy="0"/>
                <wp:effectExtent l="0" t="0" r="0" b="0"/>
                <wp:wrapNone/>
                <wp:docPr id="4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8CFFD" id="Lige forbindelse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9.4pt" to="190.1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" strokecolor="black [3040]"/>
            </w:pict>
          </mc:Fallback>
        </mc:AlternateContent>
      </w:r>
    </w:p>
    <w:p w14:paraId="0192F1CD" w14:textId="77777777" w:rsidR="00956C8C" w:rsidRPr="00861738" w:rsidRDefault="00956C8C" w:rsidP="00F51A4E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14:paraId="7D52EA69" w14:textId="77777777" w:rsidR="00653287" w:rsidRDefault="00653287" w:rsidP="00255B4E">
      <w:pPr>
        <w:spacing w:after="0"/>
        <w:rPr>
          <w:b/>
          <w:bCs/>
          <w:sz w:val="28"/>
          <w:szCs w:val="28"/>
        </w:rPr>
      </w:pPr>
    </w:p>
    <w:p w14:paraId="70F7AD09" w14:textId="77777777" w:rsidR="00627681" w:rsidRDefault="00653287" w:rsidP="00255B4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Bilag 1</w:t>
      </w:r>
      <w:r w:rsidR="00F51A4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(Dronetegn)</w:t>
      </w:r>
    </w:p>
    <w:p w14:paraId="68B6376A" w14:textId="77777777" w:rsidR="00653287" w:rsidRPr="00653287" w:rsidRDefault="00D470D4" w:rsidP="00F82203">
      <w:r>
        <w:rPr>
          <w:b/>
          <w:bCs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0AE7B8B2" wp14:editId="76A5354A">
            <wp:simplePos x="0" y="0"/>
            <wp:positionH relativeFrom="margin">
              <wp:align>left</wp:align>
            </wp:positionH>
            <wp:positionV relativeFrom="paragraph">
              <wp:posOffset>222885</wp:posOffset>
            </wp:positionV>
            <wp:extent cx="5887720" cy="5810250"/>
            <wp:effectExtent l="0" t="0" r="0" b="0"/>
            <wp:wrapTopAndBottom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roneafstande-bilag-2.ep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7720" cy="581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51A4E">
        <w:t>(illustrationen er ikke målfast)</w:t>
      </w:r>
    </w:p>
    <w:sectPr w:rsidR="00653287" w:rsidRPr="00653287" w:rsidSect="00124F5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820" w:right="1418" w:bottom="709" w:left="1418" w:header="425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94454" w14:textId="77777777" w:rsidR="004C5DC8" w:rsidRDefault="004C5DC8">
      <w:r>
        <w:separator/>
      </w:r>
    </w:p>
  </w:endnote>
  <w:endnote w:type="continuationSeparator" w:id="0">
    <w:p w14:paraId="71F24E90" w14:textId="77777777" w:rsidR="004C5DC8" w:rsidRDefault="004C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4DE2C" w14:textId="77777777" w:rsidR="00161FAA" w:rsidRDefault="00161FA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4FD6A" w14:textId="1BD99544" w:rsidR="00E74EC9" w:rsidRDefault="00E74EC9" w:rsidP="00E74EC9">
    <w:pPr>
      <w:pStyle w:val="Sidefod"/>
      <w:spacing w:after="0"/>
      <w:rPr>
        <w:sz w:val="16"/>
        <w:szCs w:val="16"/>
      </w:rPr>
    </w:pPr>
    <w:r>
      <w:rPr>
        <w:sz w:val="16"/>
        <w:szCs w:val="16"/>
      </w:rPr>
      <w:t>V</w:t>
    </w:r>
    <w:r w:rsidR="0025405F">
      <w:rPr>
        <w:sz w:val="16"/>
        <w:szCs w:val="16"/>
      </w:rPr>
      <w:t>ersion 2</w:t>
    </w:r>
    <w:r w:rsidR="00380407">
      <w:rPr>
        <w:sz w:val="16"/>
        <w:szCs w:val="16"/>
      </w:rPr>
      <w:t>.</w:t>
    </w:r>
    <w:r w:rsidR="003C6BA2">
      <w:rPr>
        <w:sz w:val="16"/>
        <w:szCs w:val="16"/>
      </w:rPr>
      <w:t>6</w:t>
    </w:r>
  </w:p>
  <w:p w14:paraId="4B076EEF" w14:textId="35657380" w:rsidR="00124F58" w:rsidRPr="00E74EC9" w:rsidRDefault="003C6BA2" w:rsidP="00E74EC9">
    <w:pPr>
      <w:pStyle w:val="Sidefod"/>
      <w:spacing w:after="0"/>
      <w:rPr>
        <w:sz w:val="16"/>
        <w:szCs w:val="16"/>
      </w:rPr>
    </w:pPr>
    <w:r>
      <w:rPr>
        <w:sz w:val="16"/>
        <w:szCs w:val="16"/>
      </w:rPr>
      <w:t xml:space="preserve">Ændret d. </w:t>
    </w:r>
    <w:r w:rsidR="00E00C10">
      <w:rPr>
        <w:sz w:val="16"/>
        <w:szCs w:val="16"/>
      </w:rPr>
      <w:t>06.06.2024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CF276" w14:textId="77777777" w:rsidR="00161FAA" w:rsidRDefault="00161FA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209C9" w14:textId="77777777" w:rsidR="004C5DC8" w:rsidRDefault="004C5DC8">
      <w:r>
        <w:separator/>
      </w:r>
    </w:p>
  </w:footnote>
  <w:footnote w:type="continuationSeparator" w:id="0">
    <w:p w14:paraId="59E2CC16" w14:textId="77777777" w:rsidR="004C5DC8" w:rsidRDefault="004C5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F720A" w14:textId="77777777" w:rsidR="00161FAA" w:rsidRDefault="00161FA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0"/>
      <w:gridCol w:w="6654"/>
      <w:gridCol w:w="1801"/>
    </w:tblGrid>
    <w:tr w:rsidR="000962BC" w14:paraId="07C6090B" w14:textId="77777777" w:rsidTr="00DD1A62">
      <w:trPr>
        <w:cantSplit/>
        <w:trHeight w:val="123"/>
      </w:trPr>
      <w:tc>
        <w:tcPr>
          <w:tcW w:w="1610" w:type="dxa"/>
        </w:tcPr>
        <w:p w14:paraId="3178D52B" w14:textId="74277BFE" w:rsidR="000962BC" w:rsidRDefault="005D0A17" w:rsidP="000962BC">
          <w:pPr>
            <w:tabs>
              <w:tab w:val="left" w:pos="8505"/>
            </w:tabs>
            <w:rPr>
              <w:b/>
              <w:sz w:val="28"/>
            </w:rPr>
          </w:pPr>
          <w:r>
            <w:rPr>
              <w:b/>
              <w:sz w:val="28"/>
            </w:rPr>
            <w:drawing>
              <wp:inline distT="0" distB="0" distL="0" distR="0" wp14:anchorId="29CCA960" wp14:editId="79B97852">
                <wp:extent cx="1081148" cy="581025"/>
                <wp:effectExtent l="0" t="0" r="0" b="0"/>
                <wp:docPr id="1975853114" name="Billede 4" descr="Et billede, der indeholder tekst, Font/skrifttype, sort, Grafik&#10;&#10;Automatisk generere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5853114" name="Billede 4" descr="Et billede, der indeholder tekst, Font/skrifttype, sort, Grafik&#10;&#10;Automatisk generere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4585" cy="5828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4" w:type="dxa"/>
          <w:vAlign w:val="center"/>
        </w:tcPr>
        <w:p w14:paraId="0396AF89" w14:textId="77777777" w:rsidR="000962BC" w:rsidRPr="005C7569" w:rsidRDefault="005C7569" w:rsidP="000962BC">
          <w:pPr>
            <w:tabs>
              <w:tab w:val="left" w:pos="8505"/>
            </w:tabs>
            <w:rPr>
              <w:b/>
              <w:sz w:val="36"/>
              <w:szCs w:val="36"/>
            </w:rPr>
          </w:pPr>
          <w:r>
            <w:rPr>
              <w:b/>
              <w:sz w:val="22"/>
            </w:rPr>
            <w:t xml:space="preserve">    </w:t>
          </w:r>
          <w:r w:rsidR="000962BC" w:rsidRPr="005C7569">
            <w:rPr>
              <w:b/>
              <w:sz w:val="36"/>
              <w:szCs w:val="36"/>
            </w:rPr>
            <w:t>Tilladelse til droneflyvning.</w:t>
          </w:r>
        </w:p>
      </w:tc>
      <w:tc>
        <w:tcPr>
          <w:tcW w:w="1801" w:type="dxa"/>
          <w:vAlign w:val="center"/>
        </w:tcPr>
        <w:p w14:paraId="46D8D73D" w14:textId="77777777" w:rsidR="000962BC" w:rsidRDefault="000962BC" w:rsidP="000962BC">
          <w:pPr>
            <w:tabs>
              <w:tab w:val="left" w:pos="8505"/>
            </w:tabs>
            <w:ind w:right="213"/>
            <w:jc w:val="center"/>
            <w:rPr>
              <w:b/>
              <w:sz w:val="18"/>
            </w:rPr>
          </w:pPr>
          <w:r>
            <w:rPr>
              <w:sz w:val="18"/>
            </w:rPr>
            <w:t xml:space="preserve">Side </w:t>
          </w:r>
          <w:r>
            <w:rPr>
              <w:rStyle w:val="Sidetal"/>
              <w:sz w:val="18"/>
            </w:rPr>
            <w:fldChar w:fldCharType="begin"/>
          </w:r>
          <w:r>
            <w:rPr>
              <w:rStyle w:val="Sidetal"/>
              <w:sz w:val="18"/>
            </w:rPr>
            <w:instrText xml:space="preserve"> PAGE </w:instrText>
          </w:r>
          <w:r>
            <w:rPr>
              <w:rStyle w:val="Sidetal"/>
              <w:sz w:val="18"/>
            </w:rPr>
            <w:fldChar w:fldCharType="separate"/>
          </w:r>
          <w:r w:rsidR="00EF1524">
            <w:rPr>
              <w:rStyle w:val="Sidetal"/>
              <w:sz w:val="18"/>
            </w:rPr>
            <w:t>2</w:t>
          </w:r>
          <w:r>
            <w:rPr>
              <w:rStyle w:val="Sidetal"/>
              <w:sz w:val="18"/>
            </w:rPr>
            <w:fldChar w:fldCharType="end"/>
          </w:r>
        </w:p>
      </w:tc>
    </w:tr>
  </w:tbl>
  <w:p w14:paraId="5355A238" w14:textId="77777777" w:rsidR="00124F58" w:rsidRPr="00E96E98" w:rsidRDefault="005C7569" w:rsidP="005C7569">
    <w:pPr>
      <w:tabs>
        <w:tab w:val="left" w:pos="8505"/>
      </w:tabs>
      <w:ind w:right="213"/>
    </w:pPr>
    <w:r>
      <w:rPr>
        <w:b/>
        <w:sz w:val="18"/>
      </w:rPr>
      <w:t xml:space="preserve">                                                                                                                </w:t>
    </w:r>
    <w:r w:rsidR="00F2675D">
      <w:rPr>
        <w:b/>
        <w:sz w:val="18"/>
      </w:rPr>
      <w:t xml:space="preserve">                    </w:t>
    </w:r>
    <w:r>
      <w:rPr>
        <w:b/>
        <w:sz w:val="18"/>
      </w:rPr>
      <w:t xml:space="preserve"> </w:t>
    </w:r>
    <w:r w:rsidRPr="002B3F9B">
      <w:rPr>
        <w:b/>
        <w:sz w:val="18"/>
      </w:rPr>
      <w:t>Løbenummer</w:t>
    </w:r>
    <w:r w:rsidRPr="002B3F9B">
      <w:rPr>
        <w:sz w:val="18"/>
      </w:rPr>
      <w:t>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E31FA" w14:textId="77777777" w:rsidR="00161FAA" w:rsidRDefault="00161FA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F400F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B4A9C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E6F5B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36D33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7403C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B661C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C61FE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04328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00078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32869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"/>
      <w:legacy w:legacy="1" w:legacySpace="144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pStyle w:val="Overskrift3"/>
      <w:lvlText w:val="%1.%2.%3"/>
      <w:legacy w:legacy="1" w:legacySpace="144" w:legacyIndent="0"/>
      <w:lvlJc w:val="left"/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0A7859DC"/>
    <w:multiLevelType w:val="hybridMultilevel"/>
    <w:tmpl w:val="1C4AC6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77342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06633715">
    <w:abstractNumId w:val="10"/>
  </w:num>
  <w:num w:numId="2" w16cid:durableId="1625308855">
    <w:abstractNumId w:val="9"/>
  </w:num>
  <w:num w:numId="3" w16cid:durableId="1023362937">
    <w:abstractNumId w:val="7"/>
  </w:num>
  <w:num w:numId="4" w16cid:durableId="1656253167">
    <w:abstractNumId w:val="6"/>
  </w:num>
  <w:num w:numId="5" w16cid:durableId="1199009713">
    <w:abstractNumId w:val="5"/>
  </w:num>
  <w:num w:numId="6" w16cid:durableId="1276014769">
    <w:abstractNumId w:val="4"/>
  </w:num>
  <w:num w:numId="7" w16cid:durableId="574977240">
    <w:abstractNumId w:val="8"/>
  </w:num>
  <w:num w:numId="8" w16cid:durableId="702053864">
    <w:abstractNumId w:val="3"/>
  </w:num>
  <w:num w:numId="9" w16cid:durableId="2034726348">
    <w:abstractNumId w:val="2"/>
  </w:num>
  <w:num w:numId="10" w16cid:durableId="1102143618">
    <w:abstractNumId w:val="1"/>
  </w:num>
  <w:num w:numId="11" w16cid:durableId="716658686">
    <w:abstractNumId w:val="0"/>
  </w:num>
  <w:num w:numId="12" w16cid:durableId="34738728">
    <w:abstractNumId w:val="12"/>
  </w:num>
  <w:num w:numId="13" w16cid:durableId="1918905024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2D7"/>
    <w:rsid w:val="00000C7D"/>
    <w:rsid w:val="0001773C"/>
    <w:rsid w:val="00021421"/>
    <w:rsid w:val="00027C3C"/>
    <w:rsid w:val="00031596"/>
    <w:rsid w:val="00062A61"/>
    <w:rsid w:val="00063091"/>
    <w:rsid w:val="00064C2A"/>
    <w:rsid w:val="0007094B"/>
    <w:rsid w:val="000852C2"/>
    <w:rsid w:val="00094683"/>
    <w:rsid w:val="000962BC"/>
    <w:rsid w:val="000A074A"/>
    <w:rsid w:val="000A1C0A"/>
    <w:rsid w:val="000A2019"/>
    <w:rsid w:val="000A708B"/>
    <w:rsid w:val="000B2FD8"/>
    <w:rsid w:val="000B669A"/>
    <w:rsid w:val="000D1E22"/>
    <w:rsid w:val="000D748D"/>
    <w:rsid w:val="000E76DB"/>
    <w:rsid w:val="000F3F8A"/>
    <w:rsid w:val="00103ADD"/>
    <w:rsid w:val="001059C8"/>
    <w:rsid w:val="001148B5"/>
    <w:rsid w:val="00124F58"/>
    <w:rsid w:val="00125606"/>
    <w:rsid w:val="001258E2"/>
    <w:rsid w:val="00133604"/>
    <w:rsid w:val="00136524"/>
    <w:rsid w:val="00155B57"/>
    <w:rsid w:val="00156794"/>
    <w:rsid w:val="00157442"/>
    <w:rsid w:val="00157472"/>
    <w:rsid w:val="00161FAA"/>
    <w:rsid w:val="00165BD7"/>
    <w:rsid w:val="00171277"/>
    <w:rsid w:val="00171659"/>
    <w:rsid w:val="00181C21"/>
    <w:rsid w:val="001A27FD"/>
    <w:rsid w:val="001B11F1"/>
    <w:rsid w:val="001B67A5"/>
    <w:rsid w:val="001F14D3"/>
    <w:rsid w:val="002073E0"/>
    <w:rsid w:val="00212B13"/>
    <w:rsid w:val="00213A4A"/>
    <w:rsid w:val="00217AC2"/>
    <w:rsid w:val="002201CE"/>
    <w:rsid w:val="00226C34"/>
    <w:rsid w:val="00227205"/>
    <w:rsid w:val="00232BC1"/>
    <w:rsid w:val="002342D7"/>
    <w:rsid w:val="00236504"/>
    <w:rsid w:val="002367D0"/>
    <w:rsid w:val="002432AB"/>
    <w:rsid w:val="00243BFA"/>
    <w:rsid w:val="00245719"/>
    <w:rsid w:val="00246150"/>
    <w:rsid w:val="0025405F"/>
    <w:rsid w:val="00255B4E"/>
    <w:rsid w:val="00257C97"/>
    <w:rsid w:val="002619B9"/>
    <w:rsid w:val="0026501C"/>
    <w:rsid w:val="00280E12"/>
    <w:rsid w:val="00280FD1"/>
    <w:rsid w:val="002843CC"/>
    <w:rsid w:val="00284500"/>
    <w:rsid w:val="002A67C1"/>
    <w:rsid w:val="002B13C8"/>
    <w:rsid w:val="002B3F9B"/>
    <w:rsid w:val="002B4772"/>
    <w:rsid w:val="002C2A3A"/>
    <w:rsid w:val="002C499B"/>
    <w:rsid w:val="002D6A44"/>
    <w:rsid w:val="002D733B"/>
    <w:rsid w:val="002E4959"/>
    <w:rsid w:val="002E7211"/>
    <w:rsid w:val="002F17D6"/>
    <w:rsid w:val="002F630B"/>
    <w:rsid w:val="0030136B"/>
    <w:rsid w:val="003067D0"/>
    <w:rsid w:val="003242EE"/>
    <w:rsid w:val="0032437C"/>
    <w:rsid w:val="003259D3"/>
    <w:rsid w:val="003329C4"/>
    <w:rsid w:val="00334A14"/>
    <w:rsid w:val="00343CA8"/>
    <w:rsid w:val="00352B67"/>
    <w:rsid w:val="0036344E"/>
    <w:rsid w:val="00363E7B"/>
    <w:rsid w:val="003716D5"/>
    <w:rsid w:val="00375936"/>
    <w:rsid w:val="003771D7"/>
    <w:rsid w:val="00380407"/>
    <w:rsid w:val="00394FAE"/>
    <w:rsid w:val="003B3A38"/>
    <w:rsid w:val="003B4579"/>
    <w:rsid w:val="003C1497"/>
    <w:rsid w:val="003C204F"/>
    <w:rsid w:val="003C4F8E"/>
    <w:rsid w:val="003C6BA2"/>
    <w:rsid w:val="003D2DE9"/>
    <w:rsid w:val="003D4979"/>
    <w:rsid w:val="003E0A07"/>
    <w:rsid w:val="003E4A90"/>
    <w:rsid w:val="003F311B"/>
    <w:rsid w:val="004075AB"/>
    <w:rsid w:val="0041132E"/>
    <w:rsid w:val="00412C8C"/>
    <w:rsid w:val="004132D5"/>
    <w:rsid w:val="00453D5D"/>
    <w:rsid w:val="004567F5"/>
    <w:rsid w:val="00467A86"/>
    <w:rsid w:val="00474AF3"/>
    <w:rsid w:val="004911C0"/>
    <w:rsid w:val="00494696"/>
    <w:rsid w:val="00496210"/>
    <w:rsid w:val="004A55F0"/>
    <w:rsid w:val="004A6B2A"/>
    <w:rsid w:val="004B2224"/>
    <w:rsid w:val="004C2D39"/>
    <w:rsid w:val="004C50C7"/>
    <w:rsid w:val="004C5DC8"/>
    <w:rsid w:val="004D5A16"/>
    <w:rsid w:val="004F3E4F"/>
    <w:rsid w:val="0050411A"/>
    <w:rsid w:val="00504232"/>
    <w:rsid w:val="00507533"/>
    <w:rsid w:val="00532628"/>
    <w:rsid w:val="005423D6"/>
    <w:rsid w:val="00543ACF"/>
    <w:rsid w:val="0054583E"/>
    <w:rsid w:val="00546E1E"/>
    <w:rsid w:val="005507DC"/>
    <w:rsid w:val="00571E60"/>
    <w:rsid w:val="00581BE3"/>
    <w:rsid w:val="00591E9B"/>
    <w:rsid w:val="00594936"/>
    <w:rsid w:val="00596978"/>
    <w:rsid w:val="005A1988"/>
    <w:rsid w:val="005A7081"/>
    <w:rsid w:val="005B48FB"/>
    <w:rsid w:val="005B7887"/>
    <w:rsid w:val="005C0254"/>
    <w:rsid w:val="005C7569"/>
    <w:rsid w:val="005D0A17"/>
    <w:rsid w:val="005D12DB"/>
    <w:rsid w:val="005E5209"/>
    <w:rsid w:val="005F4150"/>
    <w:rsid w:val="0060002A"/>
    <w:rsid w:val="006016B0"/>
    <w:rsid w:val="00602F55"/>
    <w:rsid w:val="006032BB"/>
    <w:rsid w:val="00603DE3"/>
    <w:rsid w:val="00604A56"/>
    <w:rsid w:val="006054C0"/>
    <w:rsid w:val="0061392E"/>
    <w:rsid w:val="00625FCF"/>
    <w:rsid w:val="00627681"/>
    <w:rsid w:val="0063123E"/>
    <w:rsid w:val="00636092"/>
    <w:rsid w:val="00642480"/>
    <w:rsid w:val="0064718E"/>
    <w:rsid w:val="00651F35"/>
    <w:rsid w:val="0065314A"/>
    <w:rsid w:val="00653287"/>
    <w:rsid w:val="00654AC0"/>
    <w:rsid w:val="00655E9A"/>
    <w:rsid w:val="0067032D"/>
    <w:rsid w:val="006735A8"/>
    <w:rsid w:val="00676251"/>
    <w:rsid w:val="00694FDC"/>
    <w:rsid w:val="006B0ED3"/>
    <w:rsid w:val="006B6F98"/>
    <w:rsid w:val="006D6467"/>
    <w:rsid w:val="006E345A"/>
    <w:rsid w:val="006E4484"/>
    <w:rsid w:val="006E4EB6"/>
    <w:rsid w:val="006E4F96"/>
    <w:rsid w:val="0070216F"/>
    <w:rsid w:val="007022BA"/>
    <w:rsid w:val="0070238D"/>
    <w:rsid w:val="007025C1"/>
    <w:rsid w:val="007027D0"/>
    <w:rsid w:val="00704415"/>
    <w:rsid w:val="007058C0"/>
    <w:rsid w:val="00722D28"/>
    <w:rsid w:val="00722F8E"/>
    <w:rsid w:val="0072727B"/>
    <w:rsid w:val="00733526"/>
    <w:rsid w:val="007435A2"/>
    <w:rsid w:val="00760A2D"/>
    <w:rsid w:val="00767411"/>
    <w:rsid w:val="00770B84"/>
    <w:rsid w:val="00775757"/>
    <w:rsid w:val="00777BEA"/>
    <w:rsid w:val="00793F76"/>
    <w:rsid w:val="00794AE6"/>
    <w:rsid w:val="007B2856"/>
    <w:rsid w:val="007E7056"/>
    <w:rsid w:val="007F1D7D"/>
    <w:rsid w:val="00811400"/>
    <w:rsid w:val="008152AB"/>
    <w:rsid w:val="0082083B"/>
    <w:rsid w:val="00825C00"/>
    <w:rsid w:val="00826E6B"/>
    <w:rsid w:val="00855465"/>
    <w:rsid w:val="00861738"/>
    <w:rsid w:val="00866957"/>
    <w:rsid w:val="008A1D23"/>
    <w:rsid w:val="008B39DF"/>
    <w:rsid w:val="008C0254"/>
    <w:rsid w:val="008C482C"/>
    <w:rsid w:val="008C4A22"/>
    <w:rsid w:val="008C552C"/>
    <w:rsid w:val="008D074C"/>
    <w:rsid w:val="008D2AD9"/>
    <w:rsid w:val="008D69A6"/>
    <w:rsid w:val="008E497E"/>
    <w:rsid w:val="008E5AEB"/>
    <w:rsid w:val="008F3353"/>
    <w:rsid w:val="008F424B"/>
    <w:rsid w:val="008F7873"/>
    <w:rsid w:val="008F7A87"/>
    <w:rsid w:val="00902FB1"/>
    <w:rsid w:val="00905D80"/>
    <w:rsid w:val="00910B06"/>
    <w:rsid w:val="00920C57"/>
    <w:rsid w:val="00956C8C"/>
    <w:rsid w:val="009603EC"/>
    <w:rsid w:val="00963B3C"/>
    <w:rsid w:val="00964D0E"/>
    <w:rsid w:val="009757A0"/>
    <w:rsid w:val="00976AB2"/>
    <w:rsid w:val="00992AD8"/>
    <w:rsid w:val="00995E25"/>
    <w:rsid w:val="009A2036"/>
    <w:rsid w:val="009B2DA4"/>
    <w:rsid w:val="009C6973"/>
    <w:rsid w:val="009D2071"/>
    <w:rsid w:val="009F5D67"/>
    <w:rsid w:val="00A0415D"/>
    <w:rsid w:val="00A14CAD"/>
    <w:rsid w:val="00A319ED"/>
    <w:rsid w:val="00A3404D"/>
    <w:rsid w:val="00A50F01"/>
    <w:rsid w:val="00A5225A"/>
    <w:rsid w:val="00A70F96"/>
    <w:rsid w:val="00A86B5D"/>
    <w:rsid w:val="00A967B8"/>
    <w:rsid w:val="00AA5E30"/>
    <w:rsid w:val="00AB1973"/>
    <w:rsid w:val="00AC2B52"/>
    <w:rsid w:val="00AC6837"/>
    <w:rsid w:val="00AD24BF"/>
    <w:rsid w:val="00AD2B7D"/>
    <w:rsid w:val="00AE15C0"/>
    <w:rsid w:val="00AF022C"/>
    <w:rsid w:val="00B0331B"/>
    <w:rsid w:val="00B30245"/>
    <w:rsid w:val="00B35FF0"/>
    <w:rsid w:val="00B40C8E"/>
    <w:rsid w:val="00B53232"/>
    <w:rsid w:val="00B53CE1"/>
    <w:rsid w:val="00B66959"/>
    <w:rsid w:val="00B75170"/>
    <w:rsid w:val="00B80112"/>
    <w:rsid w:val="00B80551"/>
    <w:rsid w:val="00BC2D92"/>
    <w:rsid w:val="00BD53B7"/>
    <w:rsid w:val="00BE2055"/>
    <w:rsid w:val="00BE60CD"/>
    <w:rsid w:val="00BE7DC5"/>
    <w:rsid w:val="00BF0AB2"/>
    <w:rsid w:val="00BF10B3"/>
    <w:rsid w:val="00C04003"/>
    <w:rsid w:val="00C055B1"/>
    <w:rsid w:val="00C06D1D"/>
    <w:rsid w:val="00C13AD1"/>
    <w:rsid w:val="00C1419E"/>
    <w:rsid w:val="00C1525D"/>
    <w:rsid w:val="00C174D9"/>
    <w:rsid w:val="00C24658"/>
    <w:rsid w:val="00C34FC2"/>
    <w:rsid w:val="00C54D21"/>
    <w:rsid w:val="00C77426"/>
    <w:rsid w:val="00C95306"/>
    <w:rsid w:val="00C97002"/>
    <w:rsid w:val="00CA4932"/>
    <w:rsid w:val="00CB3A88"/>
    <w:rsid w:val="00CC748C"/>
    <w:rsid w:val="00CD02C9"/>
    <w:rsid w:val="00CD4C98"/>
    <w:rsid w:val="00CE41DF"/>
    <w:rsid w:val="00CF3C25"/>
    <w:rsid w:val="00CF6507"/>
    <w:rsid w:val="00CF705D"/>
    <w:rsid w:val="00CF7B82"/>
    <w:rsid w:val="00D160B8"/>
    <w:rsid w:val="00D2350E"/>
    <w:rsid w:val="00D44E40"/>
    <w:rsid w:val="00D470D4"/>
    <w:rsid w:val="00D85807"/>
    <w:rsid w:val="00DA0F51"/>
    <w:rsid w:val="00DA1579"/>
    <w:rsid w:val="00DA4ADE"/>
    <w:rsid w:val="00DA61A5"/>
    <w:rsid w:val="00DB77A6"/>
    <w:rsid w:val="00DC3B4C"/>
    <w:rsid w:val="00DC71E7"/>
    <w:rsid w:val="00DD1A62"/>
    <w:rsid w:val="00DD78A6"/>
    <w:rsid w:val="00DE0E85"/>
    <w:rsid w:val="00DE47DF"/>
    <w:rsid w:val="00DE6D76"/>
    <w:rsid w:val="00DE6E83"/>
    <w:rsid w:val="00DF3251"/>
    <w:rsid w:val="00DF3560"/>
    <w:rsid w:val="00DF40D1"/>
    <w:rsid w:val="00DF55CF"/>
    <w:rsid w:val="00DF644A"/>
    <w:rsid w:val="00DF66B3"/>
    <w:rsid w:val="00DF6F5E"/>
    <w:rsid w:val="00E00C10"/>
    <w:rsid w:val="00E10C36"/>
    <w:rsid w:val="00E11DFE"/>
    <w:rsid w:val="00E11FFC"/>
    <w:rsid w:val="00E15610"/>
    <w:rsid w:val="00E22DE9"/>
    <w:rsid w:val="00E3070B"/>
    <w:rsid w:val="00E3194B"/>
    <w:rsid w:val="00E5112A"/>
    <w:rsid w:val="00E55242"/>
    <w:rsid w:val="00E5534F"/>
    <w:rsid w:val="00E608B0"/>
    <w:rsid w:val="00E7163A"/>
    <w:rsid w:val="00E748B4"/>
    <w:rsid w:val="00E74EC9"/>
    <w:rsid w:val="00E837F6"/>
    <w:rsid w:val="00E8459B"/>
    <w:rsid w:val="00E84EEC"/>
    <w:rsid w:val="00E94BF8"/>
    <w:rsid w:val="00E96E98"/>
    <w:rsid w:val="00EA671A"/>
    <w:rsid w:val="00EC1BA4"/>
    <w:rsid w:val="00EC7F55"/>
    <w:rsid w:val="00ED36D9"/>
    <w:rsid w:val="00ED7A14"/>
    <w:rsid w:val="00EE16D8"/>
    <w:rsid w:val="00EE26F5"/>
    <w:rsid w:val="00EE4D1D"/>
    <w:rsid w:val="00EE6D58"/>
    <w:rsid w:val="00EF0EE5"/>
    <w:rsid w:val="00EF1524"/>
    <w:rsid w:val="00F069D4"/>
    <w:rsid w:val="00F073B6"/>
    <w:rsid w:val="00F15F8D"/>
    <w:rsid w:val="00F2355A"/>
    <w:rsid w:val="00F2675D"/>
    <w:rsid w:val="00F3403C"/>
    <w:rsid w:val="00F35CE7"/>
    <w:rsid w:val="00F4223E"/>
    <w:rsid w:val="00F51A4E"/>
    <w:rsid w:val="00F566B6"/>
    <w:rsid w:val="00F664B5"/>
    <w:rsid w:val="00F76C8B"/>
    <w:rsid w:val="00F809FF"/>
    <w:rsid w:val="00F82203"/>
    <w:rsid w:val="00F827EF"/>
    <w:rsid w:val="00F82C71"/>
    <w:rsid w:val="00F86F94"/>
    <w:rsid w:val="00FA1F01"/>
    <w:rsid w:val="00FA47BD"/>
    <w:rsid w:val="00FB3B31"/>
    <w:rsid w:val="00FD505D"/>
    <w:rsid w:val="00FE41A2"/>
    <w:rsid w:val="61109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97547A"/>
  <w15:docId w15:val="{C29058B5-A623-4A75-9199-8092C1D5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2A61"/>
    <w:pPr>
      <w:spacing w:after="120"/>
    </w:pPr>
    <w:rPr>
      <w:rFonts w:ascii="Arial" w:hAnsi="Arial"/>
      <w:noProof/>
    </w:rPr>
  </w:style>
  <w:style w:type="paragraph" w:styleId="Overskrift1">
    <w:name w:val="heading 1"/>
    <w:basedOn w:val="Normal"/>
    <w:next w:val="Normal"/>
    <w:qFormat/>
    <w:rsid w:val="00963B3C"/>
    <w:pPr>
      <w:keepNext/>
      <w:numPr>
        <w:numId w:val="1"/>
      </w:numPr>
      <w:spacing w:after="240"/>
      <w:ind w:left="851" w:hanging="851"/>
      <w:outlineLvl w:val="0"/>
    </w:pPr>
    <w:rPr>
      <w:b/>
      <w:caps/>
      <w:sz w:val="22"/>
    </w:rPr>
  </w:style>
  <w:style w:type="paragraph" w:styleId="Overskrift2">
    <w:name w:val="heading 2"/>
    <w:aliases w:val="Overskrift 2 Tegn"/>
    <w:basedOn w:val="Overskrift1"/>
    <w:next w:val="Normal"/>
    <w:qFormat/>
    <w:rsid w:val="00963B3C"/>
    <w:pPr>
      <w:numPr>
        <w:ilvl w:val="1"/>
      </w:numPr>
      <w:outlineLvl w:val="1"/>
    </w:pPr>
    <w:rPr>
      <w:caps w:val="0"/>
      <w:sz w:val="20"/>
    </w:rPr>
  </w:style>
  <w:style w:type="paragraph" w:styleId="Overskrift3">
    <w:name w:val="heading 3"/>
    <w:basedOn w:val="Overskrift2"/>
    <w:next w:val="Normal"/>
    <w:qFormat/>
    <w:rsid w:val="00963B3C"/>
    <w:pPr>
      <w:numPr>
        <w:ilvl w:val="2"/>
      </w:numPr>
      <w:outlineLvl w:val="2"/>
    </w:pPr>
  </w:style>
  <w:style w:type="paragraph" w:styleId="Overskrift4">
    <w:name w:val="heading 4"/>
    <w:basedOn w:val="Overskrift3"/>
    <w:next w:val="Normal"/>
    <w:qFormat/>
    <w:rsid w:val="00963B3C"/>
    <w:pPr>
      <w:numPr>
        <w:ilvl w:val="3"/>
      </w:numPr>
      <w:outlineLvl w:val="3"/>
    </w:pPr>
  </w:style>
  <w:style w:type="paragraph" w:styleId="Overskrift5">
    <w:name w:val="heading 5"/>
    <w:basedOn w:val="Normal"/>
    <w:next w:val="Normalindrykning"/>
    <w:qFormat/>
    <w:rsid w:val="00963B3C"/>
    <w:pPr>
      <w:numPr>
        <w:ilvl w:val="4"/>
        <w:numId w:val="1"/>
      </w:numPr>
      <w:spacing w:after="240"/>
      <w:outlineLvl w:val="4"/>
    </w:pPr>
  </w:style>
  <w:style w:type="paragraph" w:styleId="Overskrift6">
    <w:name w:val="heading 6"/>
    <w:basedOn w:val="Normal"/>
    <w:next w:val="Normal"/>
    <w:qFormat/>
    <w:rsid w:val="00963B3C"/>
    <w:pPr>
      <w:numPr>
        <w:ilvl w:val="5"/>
        <w:numId w:val="1"/>
      </w:numPr>
      <w:outlineLvl w:val="5"/>
    </w:pPr>
  </w:style>
  <w:style w:type="paragraph" w:styleId="Overskrift7">
    <w:name w:val="heading 7"/>
    <w:basedOn w:val="Normal"/>
    <w:next w:val="Normal"/>
    <w:qFormat/>
    <w:rsid w:val="00963B3C"/>
    <w:pPr>
      <w:numPr>
        <w:ilvl w:val="6"/>
        <w:numId w:val="1"/>
      </w:numPr>
      <w:outlineLvl w:val="6"/>
    </w:pPr>
  </w:style>
  <w:style w:type="paragraph" w:styleId="Overskrift8">
    <w:name w:val="heading 8"/>
    <w:basedOn w:val="Normal"/>
    <w:next w:val="Normal"/>
    <w:qFormat/>
    <w:rsid w:val="00963B3C"/>
    <w:pPr>
      <w:numPr>
        <w:ilvl w:val="7"/>
        <w:numId w:val="1"/>
      </w:numPr>
      <w:outlineLvl w:val="7"/>
    </w:pPr>
  </w:style>
  <w:style w:type="paragraph" w:styleId="Overskrift9">
    <w:name w:val="heading 9"/>
    <w:basedOn w:val="Normal"/>
    <w:next w:val="Normal"/>
    <w:qFormat/>
    <w:rsid w:val="00963B3C"/>
    <w:pPr>
      <w:numPr>
        <w:ilvl w:val="8"/>
        <w:numId w:val="1"/>
      </w:num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rsid w:val="00963B3C"/>
    <w:pPr>
      <w:ind w:left="1418"/>
    </w:pPr>
  </w:style>
  <w:style w:type="paragraph" w:styleId="Sidehoved">
    <w:name w:val="header"/>
    <w:basedOn w:val="Normal"/>
    <w:rsid w:val="00963B3C"/>
    <w:pPr>
      <w:tabs>
        <w:tab w:val="center" w:pos="4536"/>
        <w:tab w:val="right" w:pos="9072"/>
      </w:tabs>
    </w:pPr>
  </w:style>
  <w:style w:type="character" w:styleId="Sidetal">
    <w:name w:val="page number"/>
    <w:basedOn w:val="Standardskrifttypeiafsnit"/>
    <w:rsid w:val="00963B3C"/>
  </w:style>
  <w:style w:type="paragraph" w:styleId="Dato">
    <w:name w:val="Date"/>
    <w:basedOn w:val="Normal"/>
    <w:rsid w:val="00963B3C"/>
  </w:style>
  <w:style w:type="paragraph" w:styleId="Liste">
    <w:name w:val="List"/>
    <w:basedOn w:val="Normal"/>
    <w:rsid w:val="00963B3C"/>
    <w:pPr>
      <w:ind w:left="283" w:hanging="283"/>
    </w:pPr>
  </w:style>
  <w:style w:type="paragraph" w:styleId="Opstilling-forts">
    <w:name w:val="List Continue"/>
    <w:basedOn w:val="Normal"/>
    <w:rsid w:val="00963B3C"/>
    <w:pPr>
      <w:ind w:left="283"/>
    </w:pPr>
  </w:style>
  <w:style w:type="paragraph" w:styleId="Opstilling-forts2">
    <w:name w:val="List Continue 2"/>
    <w:basedOn w:val="Normal"/>
    <w:rsid w:val="00963B3C"/>
    <w:pPr>
      <w:ind w:left="566"/>
    </w:pPr>
  </w:style>
  <w:style w:type="paragraph" w:styleId="Opstilling-forts3">
    <w:name w:val="List Continue 3"/>
    <w:basedOn w:val="Normal"/>
    <w:rsid w:val="00963B3C"/>
    <w:pPr>
      <w:ind w:left="849"/>
    </w:pPr>
  </w:style>
  <w:style w:type="paragraph" w:styleId="Opstilling-forts4">
    <w:name w:val="List Continue 4"/>
    <w:basedOn w:val="Normal"/>
    <w:rsid w:val="00963B3C"/>
    <w:pPr>
      <w:ind w:left="1132"/>
    </w:pPr>
  </w:style>
  <w:style w:type="paragraph" w:styleId="Opstilling-forts5">
    <w:name w:val="List Continue 5"/>
    <w:basedOn w:val="Normal"/>
    <w:rsid w:val="00963B3C"/>
    <w:pPr>
      <w:ind w:left="1415"/>
    </w:pPr>
  </w:style>
  <w:style w:type="paragraph" w:styleId="Opstilling-punkttegn">
    <w:name w:val="List Bullet"/>
    <w:basedOn w:val="Normal"/>
    <w:autoRedefine/>
    <w:rsid w:val="00963B3C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963B3C"/>
    <w:pPr>
      <w:numPr>
        <w:numId w:val="3"/>
      </w:numPr>
    </w:pPr>
  </w:style>
  <w:style w:type="paragraph" w:styleId="Opstilling-punkttegn3">
    <w:name w:val="List Bullet 3"/>
    <w:basedOn w:val="Normal"/>
    <w:autoRedefine/>
    <w:rsid w:val="00963B3C"/>
    <w:pPr>
      <w:numPr>
        <w:numId w:val="4"/>
      </w:numPr>
    </w:pPr>
  </w:style>
  <w:style w:type="paragraph" w:styleId="Opstilling-punkttegn4">
    <w:name w:val="List Bullet 4"/>
    <w:basedOn w:val="Normal"/>
    <w:autoRedefine/>
    <w:rsid w:val="00963B3C"/>
    <w:pPr>
      <w:numPr>
        <w:numId w:val="5"/>
      </w:numPr>
    </w:pPr>
  </w:style>
  <w:style w:type="paragraph" w:styleId="Opstilling-punkttegn5">
    <w:name w:val="List Bullet 5"/>
    <w:basedOn w:val="Normal"/>
    <w:autoRedefine/>
    <w:rsid w:val="00963B3C"/>
    <w:pPr>
      <w:numPr>
        <w:numId w:val="6"/>
      </w:numPr>
    </w:pPr>
  </w:style>
  <w:style w:type="paragraph" w:styleId="Opstilling-talellerbogst">
    <w:name w:val="List Number"/>
    <w:basedOn w:val="Normal"/>
    <w:rsid w:val="00963B3C"/>
    <w:pPr>
      <w:numPr>
        <w:numId w:val="7"/>
      </w:numPr>
    </w:pPr>
  </w:style>
  <w:style w:type="paragraph" w:styleId="Opstilling-talellerbogst2">
    <w:name w:val="List Number 2"/>
    <w:basedOn w:val="Normal"/>
    <w:rsid w:val="00963B3C"/>
    <w:pPr>
      <w:numPr>
        <w:numId w:val="8"/>
      </w:numPr>
    </w:pPr>
  </w:style>
  <w:style w:type="paragraph" w:styleId="Opstilling-talellerbogst3">
    <w:name w:val="List Number 3"/>
    <w:basedOn w:val="Normal"/>
    <w:rsid w:val="00963B3C"/>
    <w:pPr>
      <w:numPr>
        <w:numId w:val="9"/>
      </w:numPr>
    </w:pPr>
  </w:style>
  <w:style w:type="paragraph" w:styleId="Opstilling-talellerbogst4">
    <w:name w:val="List Number 4"/>
    <w:basedOn w:val="Normal"/>
    <w:rsid w:val="00963B3C"/>
    <w:pPr>
      <w:numPr>
        <w:numId w:val="10"/>
      </w:numPr>
    </w:pPr>
  </w:style>
  <w:style w:type="paragraph" w:styleId="Opstilling-talellerbogst5">
    <w:name w:val="List Number 5"/>
    <w:basedOn w:val="Normal"/>
    <w:rsid w:val="00963B3C"/>
    <w:pPr>
      <w:numPr>
        <w:numId w:val="11"/>
      </w:numPr>
    </w:pPr>
  </w:style>
  <w:style w:type="paragraph" w:styleId="Liste2">
    <w:name w:val="List 2"/>
    <w:basedOn w:val="Normal"/>
    <w:rsid w:val="00963B3C"/>
    <w:pPr>
      <w:ind w:left="566" w:hanging="283"/>
    </w:pPr>
  </w:style>
  <w:style w:type="paragraph" w:styleId="Liste3">
    <w:name w:val="List 3"/>
    <w:basedOn w:val="Normal"/>
    <w:rsid w:val="00963B3C"/>
    <w:pPr>
      <w:ind w:left="849" w:hanging="283"/>
    </w:pPr>
  </w:style>
  <w:style w:type="paragraph" w:styleId="Liste4">
    <w:name w:val="List 4"/>
    <w:basedOn w:val="Normal"/>
    <w:rsid w:val="00963B3C"/>
    <w:pPr>
      <w:ind w:left="1132" w:hanging="283"/>
    </w:pPr>
  </w:style>
  <w:style w:type="paragraph" w:styleId="Liste5">
    <w:name w:val="List 5"/>
    <w:basedOn w:val="Normal"/>
    <w:rsid w:val="00963B3C"/>
    <w:pPr>
      <w:ind w:left="1415" w:hanging="283"/>
    </w:pPr>
  </w:style>
  <w:style w:type="paragraph" w:styleId="Sidefod">
    <w:name w:val="footer"/>
    <w:basedOn w:val="Normal"/>
    <w:link w:val="SidefodTegn"/>
    <w:uiPriority w:val="99"/>
    <w:rsid w:val="00963B3C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B75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063091"/>
    <w:rPr>
      <w:rFonts w:ascii="Tahoma" w:hAnsi="Tahoma" w:cs="Tahoma"/>
      <w:sz w:val="16"/>
      <w:szCs w:val="16"/>
    </w:rPr>
  </w:style>
  <w:style w:type="paragraph" w:customStyle="1" w:styleId="Overs6pfrogefter">
    <w:name w:val="Overs 6p før og efter"/>
    <w:basedOn w:val="Normal"/>
    <w:next w:val="Normal"/>
    <w:rsid w:val="00062A61"/>
    <w:rPr>
      <w:b/>
    </w:rPr>
  </w:style>
  <w:style w:type="character" w:styleId="Hyperlink">
    <w:name w:val="Hyperlink"/>
    <w:basedOn w:val="Standardskrifttypeiafsnit"/>
    <w:unhideWhenUsed/>
    <w:rsid w:val="004911C0"/>
    <w:rPr>
      <w:color w:val="0000FF"/>
      <w:u w:val="single"/>
    </w:rPr>
  </w:style>
  <w:style w:type="character" w:customStyle="1" w:styleId="SidefodTegn">
    <w:name w:val="Sidefod Tegn"/>
    <w:basedOn w:val="Standardskrifttypeiafsnit"/>
    <w:link w:val="Sidefod"/>
    <w:uiPriority w:val="99"/>
    <w:rsid w:val="00E74EC9"/>
    <w:rPr>
      <w:rFonts w:ascii="Arial" w:hAnsi="Arial"/>
      <w:noProof/>
    </w:rPr>
  </w:style>
  <w:style w:type="paragraph" w:customStyle="1" w:styleId="Default">
    <w:name w:val="Default"/>
    <w:rsid w:val="00A522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280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rnbanesikkerhedsplaner@bane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gf363b669f7f4e8b9aba450c32630b5f xmlns="af3ebc7e-fb17-448b-b033-64f81934079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Tjenestebrug</TermName>
          <TermId xmlns="http://schemas.microsoft.com/office/infopath/2007/PartnerControls">863bd111-1cbc-454e-85c1-2ced21d5b50a</TermId>
        </TermInfo>
      </Terms>
    </gf363b669f7f4e8b9aba450c32630b5f>
    <ja923f41af6a46a1a444b7f9cdc7bed7 xmlns="af3ebc7e-fb17-448b-b033-64f819340793">
      <Terms xmlns="http://schemas.microsoft.com/office/infopath/2007/PartnerControls"/>
    </ja923f41af6a46a1a444b7f9cdc7bed7>
    <j9f413145c0f4fb4928dd4928ed6874b xmlns="af3ebc7e-fb17-448b-b033-64f819340793">
      <Terms xmlns="http://schemas.microsoft.com/office/infopath/2007/PartnerControls">
        <TermInfo xmlns="http://schemas.microsoft.com/office/infopath/2007/PartnerControls">
          <TermName xmlns="http://schemas.microsoft.com/office/infopath/2007/PartnerControls">K＆S, Analyse ＆ Styring</TermName>
          <TermId xmlns="http://schemas.microsoft.com/office/infopath/2007/PartnerControls">6236dc55-cc91-430c-81cf-81f23d7ddc8a</TermId>
        </TermInfo>
      </Terms>
    </j9f413145c0f4fb4928dd4928ed6874b>
    <TaxCatchAll xmlns="2c8898e1-d2fb-49e5-bd22-e78955a92ea2">
      <Value>2</Value>
      <Value>3</Value>
    </TaxCatchAll>
    <e25670d49a4544908fca86d95beba209 xmlns="2c8898e1-d2fb-49e5-bd22-e78955a92ea2">
      <Terms xmlns="http://schemas.microsoft.com/office/infopath/2007/PartnerControls"/>
    </e25670d49a4544908fca86d95beba209>
    <_dlc_DocId xmlns="af3ebc7e-fb17-448b-b033-64f819340793">ST010225-936039445-280</_dlc_DocId>
    <_dlc_DocIdUrl xmlns="af3ebc7e-fb17-448b-b033-64f819340793">
      <Url>https://banedanmarkonline.sharepoint.com/teams/ST010225/_layouts/15/DocIdRedir.aspx?ID=ST010225-936039445-280</Url>
      <Description>ST010225-936039445-280</Description>
    </_dlc_DocIdUrl>
    <lcf76f155ced4ddcb4097134ff3c332f xmlns="4201c3ec-2d8b-40d3-8e74-82394a2ef2c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DK Team Dokument" ma:contentTypeID="0x010100714CB19F1F31C243A649EF58ED9DBD0E0B004FA09E321905424BAEC5D24B239F5B36" ma:contentTypeVersion="14" ma:contentTypeDescription="Opret et nyt dokument." ma:contentTypeScope="" ma:versionID="1220162925d4ed4e46cc4b9e9d1406cd">
  <xsd:schema xmlns:xsd="http://www.w3.org/2001/XMLSchema" xmlns:xs="http://www.w3.org/2001/XMLSchema" xmlns:p="http://schemas.microsoft.com/office/2006/metadata/properties" xmlns:ns2="af3ebc7e-fb17-448b-b033-64f819340793" xmlns:ns3="2c8898e1-d2fb-49e5-bd22-e78955a92ea2" xmlns:ns4="4201c3ec-2d8b-40d3-8e74-82394a2ef2c0" targetNamespace="http://schemas.microsoft.com/office/2006/metadata/properties" ma:root="true" ma:fieldsID="d8a62dcd8d75bbb002353c046b5c24ec" ns2:_="" ns3:_="" ns4:_="">
    <xsd:import namespace="af3ebc7e-fb17-448b-b033-64f819340793"/>
    <xsd:import namespace="2c8898e1-d2fb-49e5-bd22-e78955a92ea2"/>
    <xsd:import namespace="4201c3ec-2d8b-40d3-8e74-82394a2ef2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363b669f7f4e8b9aba450c32630b5f" minOccurs="0"/>
                <xsd:element ref="ns3:TaxCatchAll" minOccurs="0"/>
                <xsd:element ref="ns3:TaxCatchAllLabel" minOccurs="0"/>
                <xsd:element ref="ns3:e25670d49a4544908fca86d95beba209" minOccurs="0"/>
                <xsd:element ref="ns2:j9f413145c0f4fb4928dd4928ed6874b" minOccurs="0"/>
                <xsd:element ref="ns2:ja923f41af6a46a1a444b7f9cdc7bed7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ebc7e-fb17-448b-b033-64f8193407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  <xsd:element name="gf363b669f7f4e8b9aba450c32630b5f" ma:index="11" ma:taxonomy="true" ma:internalName="gf363b669f7f4e8b9aba450c32630b5f" ma:taxonomyFieldName="Document_x0020_Classification" ma:displayName="Document Classification" ma:readOnly="false" ma:default="1;#Tjenestebrug|863bd111-1cbc-454e-85c1-2ced21d5b50a" ma:fieldId="{0f363b66-9f7f-4e8b-9aba-450c32630b5f}" ma:sspId="eeea9554-18f9-45df-b48a-d6aeffd9a926" ma:termSetId="f4d04b67-386e-4d72-8353-eace1ec91a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9f413145c0f4fb4928dd4928ed6874b" ma:index="17" ma:taxonomy="true" ma:internalName="j9f413145c0f4fb4928dd4928ed6874b" ma:taxonomyFieldName="BDKSCOrganizationalUnit" ma:displayName="Organizational unit" ma:default="" ma:fieldId="{39f41314-5c0f-4fb4-928d-d4928ed6874b}" ma:sspId="eeea9554-18f9-45df-b48a-d6aeffd9a926" ma:termSetId="c3e42930-806b-49bc-80e8-8c08a404d5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23f41af6a46a1a444b7f9cdc7bed7" ma:index="19" nillable="true" ma:taxonomy="true" ma:internalName="ja923f41af6a46a1a444b7f9cdc7bed7" ma:taxonomyFieldName="bdkDocumentTemplateType" ma:displayName="Skabelontype" ma:default="" ma:fieldId="{3a923f41-af6a-46a1-a444-b7f9cdc7bed7}" ma:sspId="eeea9554-18f9-45df-b48a-d6aeffd9a926" ma:termSetId="42aa5b52-8925-4f6d-8def-222ff04194ff" ma:anchorId="6e1f6c18-1db7-4863-882f-c242899bc41d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898e1-d2fb-49e5-bd22-e78955a92ea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c77008-074f-4440-923c-171f6993c49a}" ma:internalName="TaxCatchAll" ma:showField="CatchAllData" ma:web="af3ebc7e-fb17-448b-b033-64f8193407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bfc77008-074f-4440-923c-171f6993c49a}" ma:internalName="TaxCatchAllLabel" ma:readOnly="true" ma:showField="CatchAllDataLabel" ma:web="af3ebc7e-fb17-448b-b033-64f8193407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25670d49a4544908fca86d95beba209" ma:index="15" nillable="true" ma:taxonomy="true" ma:internalName="e25670d49a4544908fca86d95beba209" ma:taxonomyFieldName="bdkDocumentType" ma:displayName="Dokumenttype" ma:default="" ma:fieldId="{e25670d4-9a45-4490-8fca-86d95beba209}" ma:sspId="eeea9554-18f9-45df-b48a-d6aeffd9a926" ma:termSetId="37f97ef5-4822-43e7-bf18-97fea5071bf7" ma:anchorId="644642ab-7496-4488-ab93-d357896315b3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1c3ec-2d8b-40d3-8e74-82394a2ef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Billedmærker" ma:readOnly="false" ma:fieldId="{5cf76f15-5ced-4ddc-b409-7134ff3c332f}" ma:taxonomyMulti="true" ma:sspId="eeea9554-18f9-45df-b48a-d6aeffd9a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D96981-9216-4BA1-8D43-8449E7A3FA8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FB2CDE0-7ED8-4AF3-BD16-595605A945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B7320F-DDE9-43EC-BFA6-8A140380BE79}">
  <ds:schemaRefs>
    <ds:schemaRef ds:uri="http://purl.org/dc/elements/1.1/"/>
    <ds:schemaRef ds:uri="2c8898e1-d2fb-49e5-bd22-e78955a92ea2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4201c3ec-2d8b-40d3-8e74-82394a2ef2c0"/>
    <ds:schemaRef ds:uri="af3ebc7e-fb17-448b-b033-64f819340793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A5AA83E-F2A1-4E7D-A11C-A4BAB3098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3ebc7e-fb17-448b-b033-64f819340793"/>
    <ds:schemaRef ds:uri="2c8898e1-d2fb-49e5-bd22-e78955a92ea2"/>
    <ds:schemaRef ds:uri="4201c3ec-2d8b-40d3-8e74-82394a2ef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Paradigme for Jernbanesikkerhedsinstruktion</vt:lpstr>
    </vt:vector>
  </TitlesOfParts>
  <Company>Banestyrelsen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Paradigme for Jernbanesikkerhedsinstruktion</dc:title>
  <dc:creator>Henrik Kaas</dc:creator>
  <cp:lastModifiedBy>Ragnar Vingum Lundø (RLND)</cp:lastModifiedBy>
  <cp:revision>2</cp:revision>
  <cp:lastPrinted>2019-06-12T06:47:00Z</cp:lastPrinted>
  <dcterms:created xsi:type="dcterms:W3CDTF">2024-06-12T12:18:00Z</dcterms:created>
  <dcterms:modified xsi:type="dcterms:W3CDTF">2024-06-12T12:18:00Z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0x010100714CB19F1F31C243A649EF58ED9DBD0E0B004FA09E321905424BAEC5D24B239F5B36</vt:lpwstr>
  </property>
  <property fmtid="{D5CDD505-2E9C-101B-9397-08002B2CF9AE}" pid="4" name="Document Classification">
    <vt:lpwstr>3;#Tjenestebrug|863bd111-1cbc-454e-85c1-2ced21d5b50a</vt:lpwstr>
  </property>
  <property fmtid="{D5CDD505-2E9C-101B-9397-08002B2CF9AE}" pid="5" name="_dlc_DocIdItemGuid">
    <vt:lpwstr>661cff74-4a72-4d60-a8db-bdc64ad8160d</vt:lpwstr>
  </property>
  <property fmtid="{D5CDD505-2E9C-101B-9397-08002B2CF9AE}" pid="6" name="bdkDocumentType">
    <vt:lpwstr/>
  </property>
  <property fmtid="{D5CDD505-2E9C-101B-9397-08002B2CF9AE}" pid="7" name="bdkDocumentTemplateType">
    <vt:lpwstr/>
  </property>
  <property fmtid="{D5CDD505-2E9C-101B-9397-08002B2CF9AE}" pid="8" name="BDKSCOrganizationalUnit">
    <vt:lpwstr>2;#K＆S, Analyse ＆ Styring|6236dc55-cc91-430c-81cf-81f23d7ddc8a</vt:lpwstr>
  </property>
  <property fmtid="{D5CDD505-2E9C-101B-9397-08002B2CF9AE}" pid="9" name="MediaServiceImageTags">
    <vt:lpwstr/>
  </property>
</Properties>
</file>