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Gitter"/>
        <w:tblW w:w="15922" w:type="dxa"/>
        <w:tblLayout w:type="fixed"/>
        <w:tblLook w:val="04A0" w:firstRow="1" w:lastRow="0" w:firstColumn="1" w:lastColumn="0" w:noHBand="0" w:noVBand="1"/>
      </w:tblPr>
      <w:tblGrid>
        <w:gridCol w:w="3085"/>
        <w:gridCol w:w="2552"/>
        <w:gridCol w:w="425"/>
        <w:gridCol w:w="425"/>
        <w:gridCol w:w="425"/>
        <w:gridCol w:w="426"/>
        <w:gridCol w:w="1780"/>
        <w:gridCol w:w="771"/>
        <w:gridCol w:w="6033"/>
      </w:tblGrid>
      <w:tr w:rsidR="009759D3" w:rsidRPr="005D3E86" w14:paraId="4E0CED81" w14:textId="77777777" w:rsidTr="009759D3">
        <w:tc>
          <w:tcPr>
            <w:tcW w:w="15922" w:type="dxa"/>
            <w:gridSpan w:val="9"/>
            <w:shd w:val="clear" w:color="auto" w:fill="F79646" w:themeFill="accent6"/>
          </w:tcPr>
          <w:p w14:paraId="33FED49E" w14:textId="77777777" w:rsidR="009759D3" w:rsidRPr="005D3E86" w:rsidRDefault="00953A4F" w:rsidP="00953A4F">
            <w:pPr>
              <w:jc w:val="center"/>
              <w:rPr>
                <w:b/>
                <w:sz w:val="20"/>
                <w:szCs w:val="20"/>
              </w:rPr>
            </w:pPr>
            <w:r w:rsidRPr="005D3E86">
              <w:rPr>
                <w:b/>
                <w:sz w:val="20"/>
                <w:szCs w:val="20"/>
              </w:rPr>
              <w:t xml:space="preserve">Kompleksitetsvurdering </w:t>
            </w:r>
            <w:r w:rsidR="006972C3" w:rsidRPr="005D3E86">
              <w:rPr>
                <w:b/>
                <w:sz w:val="20"/>
                <w:szCs w:val="20"/>
              </w:rPr>
              <w:t>–</w:t>
            </w:r>
            <w:r w:rsidRPr="005D3E86">
              <w:rPr>
                <w:b/>
                <w:sz w:val="20"/>
                <w:szCs w:val="20"/>
              </w:rPr>
              <w:t xml:space="preserve"> </w:t>
            </w:r>
            <w:r w:rsidR="009759D3" w:rsidRPr="005D3E86">
              <w:rPr>
                <w:b/>
                <w:sz w:val="20"/>
                <w:szCs w:val="20"/>
              </w:rPr>
              <w:t>Arbejdsmiljøkoordinering</w:t>
            </w:r>
          </w:p>
          <w:p w14:paraId="522F7210" w14:textId="77777777" w:rsidR="00377356" w:rsidRDefault="00C573D5" w:rsidP="00377356">
            <w:pPr>
              <w:pStyle w:val="Sidefod"/>
              <w:jc w:val="center"/>
              <w:rPr>
                <w:sz w:val="12"/>
                <w:szCs w:val="12"/>
              </w:rPr>
            </w:pPr>
            <w:r>
              <w:rPr>
                <w:noProof/>
                <w:sz w:val="12"/>
                <w:szCs w:val="12"/>
              </w:rPr>
              <mc:AlternateContent>
                <mc:Choice Requires="wps">
                  <w:drawing>
                    <wp:anchor distT="0" distB="0" distL="114300" distR="114300" simplePos="0" relativeHeight="251660288" behindDoc="0" locked="0" layoutInCell="1" allowOverlap="1" wp14:anchorId="5AA21D6B" wp14:editId="184F6CD6">
                      <wp:simplePos x="0" y="0"/>
                      <wp:positionH relativeFrom="column">
                        <wp:posOffset>5445760</wp:posOffset>
                      </wp:positionH>
                      <wp:positionV relativeFrom="paragraph">
                        <wp:posOffset>5715</wp:posOffset>
                      </wp:positionV>
                      <wp:extent cx="95885" cy="90805"/>
                      <wp:effectExtent l="6985" t="5080" r="11430" b="889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2AAE5" id="Rectangle 4" o:spid="_x0000_s1026" style="position:absolute;margin-left:428.8pt;margin-top:.45pt;width:7.5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"/>
                  </w:pict>
                </mc:Fallback>
              </mc:AlternateContent>
            </w:r>
            <w:r>
              <w:rPr>
                <w:noProof/>
                <w:sz w:val="12"/>
                <w:szCs w:val="12"/>
              </w:rPr>
              <mc:AlternateContent>
                <mc:Choice Requires="wps">
                  <w:drawing>
                    <wp:anchor distT="0" distB="0" distL="114300" distR="114300" simplePos="0" relativeHeight="251659264" behindDoc="0" locked="0" layoutInCell="1" allowOverlap="1" wp14:anchorId="3A0F14DA" wp14:editId="6F9FB121">
                      <wp:simplePos x="0" y="0"/>
                      <wp:positionH relativeFrom="column">
                        <wp:posOffset>4986020</wp:posOffset>
                      </wp:positionH>
                      <wp:positionV relativeFrom="paragraph">
                        <wp:posOffset>10160</wp:posOffset>
                      </wp:positionV>
                      <wp:extent cx="90805" cy="90805"/>
                      <wp:effectExtent l="13970" t="9525" r="9525" b="1397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527C6" id="Rectangle 3" o:spid="_x0000_s1026" style="position:absolute;margin-left:392.6pt;margin-top:.8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Yb7GwIAADk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"/>
                  </w:pict>
                </mc:Fallback>
              </mc:AlternateContent>
            </w:r>
            <w:r w:rsidR="00377356">
              <w:rPr>
                <w:sz w:val="12"/>
                <w:szCs w:val="12"/>
              </w:rPr>
              <w:t xml:space="preserve">Projektering        </w:t>
            </w:r>
            <w:r w:rsidR="00FD3AFB">
              <w:rPr>
                <w:sz w:val="12"/>
                <w:szCs w:val="12"/>
              </w:rPr>
              <w:t xml:space="preserve">  </w:t>
            </w:r>
            <w:r w:rsidR="00377356">
              <w:rPr>
                <w:sz w:val="12"/>
                <w:szCs w:val="12"/>
              </w:rPr>
              <w:t>Udførelse</w:t>
            </w:r>
          </w:p>
          <w:p w14:paraId="0137A04A" w14:textId="77777777" w:rsidR="0064169B" w:rsidRPr="005D3E86" w:rsidRDefault="006972C3" w:rsidP="00377356">
            <w:pPr>
              <w:pStyle w:val="Sidefod"/>
              <w:jc w:val="center"/>
              <w:rPr>
                <w:sz w:val="12"/>
                <w:szCs w:val="12"/>
              </w:rPr>
            </w:pPr>
            <w:r w:rsidRPr="005D3E86">
              <w:rPr>
                <w:sz w:val="12"/>
                <w:szCs w:val="12"/>
              </w:rPr>
              <w:t xml:space="preserve">Anvendes af projektejer (formelt)/projekteringsleder (reelt) i samarbejde med </w:t>
            </w:r>
            <w:proofErr w:type="gramStart"/>
            <w:r w:rsidRPr="005D3E86">
              <w:rPr>
                <w:sz w:val="12"/>
                <w:szCs w:val="12"/>
              </w:rPr>
              <w:t>AMK tilsyn</w:t>
            </w:r>
            <w:proofErr w:type="gramEnd"/>
            <w:r w:rsidRPr="005D3E86">
              <w:rPr>
                <w:sz w:val="12"/>
                <w:szCs w:val="12"/>
              </w:rPr>
              <w:t xml:space="preserve"> til vurdering af AMK ressourcebehov i projektet</w:t>
            </w:r>
          </w:p>
        </w:tc>
      </w:tr>
      <w:tr w:rsidR="009759D3" w:rsidRPr="005D3E86" w14:paraId="7996A420" w14:textId="77777777" w:rsidTr="009759D3">
        <w:tc>
          <w:tcPr>
            <w:tcW w:w="9118" w:type="dxa"/>
            <w:gridSpan w:val="7"/>
          </w:tcPr>
          <w:p w14:paraId="610057A9" w14:textId="77777777" w:rsidR="009759D3" w:rsidRPr="005D3E86" w:rsidRDefault="009759D3" w:rsidP="00F602BC">
            <w:pPr>
              <w:rPr>
                <w:b/>
                <w:sz w:val="20"/>
                <w:szCs w:val="20"/>
              </w:rPr>
            </w:pPr>
            <w:r w:rsidRPr="005D3E86">
              <w:rPr>
                <w:b/>
                <w:sz w:val="20"/>
                <w:szCs w:val="20"/>
              </w:rPr>
              <w:t>[Projektnavn]</w:t>
            </w:r>
            <w:r w:rsidR="00437243">
              <w:rPr>
                <w:b/>
                <w:sz w:val="20"/>
                <w:szCs w:val="20"/>
              </w:rPr>
              <w:t>:</w:t>
            </w:r>
          </w:p>
        </w:tc>
        <w:tc>
          <w:tcPr>
            <w:tcW w:w="6804" w:type="dxa"/>
            <w:gridSpan w:val="2"/>
          </w:tcPr>
          <w:p w14:paraId="652FE5FA" w14:textId="77777777" w:rsidR="009759D3" w:rsidRPr="005D3E86" w:rsidRDefault="009759D3" w:rsidP="00F602BC">
            <w:pPr>
              <w:jc w:val="right"/>
              <w:rPr>
                <w:b/>
                <w:sz w:val="20"/>
                <w:szCs w:val="20"/>
              </w:rPr>
            </w:pPr>
            <w:r w:rsidRPr="005D3E86">
              <w:rPr>
                <w:b/>
                <w:sz w:val="20"/>
                <w:szCs w:val="20"/>
              </w:rPr>
              <w:t xml:space="preserve">Dato: </w:t>
            </w:r>
            <w:r w:rsidR="00437243">
              <w:rPr>
                <w:b/>
                <w:sz w:val="20"/>
                <w:szCs w:val="20"/>
              </w:rPr>
              <w:t>__________</w:t>
            </w:r>
          </w:p>
        </w:tc>
      </w:tr>
      <w:tr w:rsidR="009759D3" w:rsidRPr="005D3E86" w14:paraId="198EFA31" w14:textId="77777777" w:rsidTr="00300FEE">
        <w:tc>
          <w:tcPr>
            <w:tcW w:w="5637" w:type="dxa"/>
            <w:gridSpan w:val="2"/>
            <w:shd w:val="clear" w:color="auto" w:fill="F79646" w:themeFill="accent6"/>
          </w:tcPr>
          <w:p w14:paraId="23234694" w14:textId="77777777" w:rsidR="009759D3" w:rsidRPr="005D3E86" w:rsidRDefault="009759D3" w:rsidP="00F048C8">
            <w:pPr>
              <w:jc w:val="center"/>
              <w:rPr>
                <w:sz w:val="12"/>
                <w:szCs w:val="12"/>
              </w:rPr>
            </w:pPr>
          </w:p>
        </w:tc>
        <w:tc>
          <w:tcPr>
            <w:tcW w:w="1701" w:type="dxa"/>
            <w:gridSpan w:val="4"/>
            <w:shd w:val="clear" w:color="auto" w:fill="F79646" w:themeFill="accent6"/>
          </w:tcPr>
          <w:p w14:paraId="1B57656C" w14:textId="77777777" w:rsidR="009759D3" w:rsidRPr="005D3E86" w:rsidRDefault="009759D3" w:rsidP="00F048C8">
            <w:pPr>
              <w:jc w:val="center"/>
              <w:rPr>
                <w:b/>
                <w:sz w:val="16"/>
                <w:szCs w:val="16"/>
              </w:rPr>
            </w:pPr>
            <w:r w:rsidRPr="005D3E86">
              <w:rPr>
                <w:b/>
                <w:sz w:val="16"/>
                <w:szCs w:val="16"/>
              </w:rPr>
              <w:t>Grad af kompleksitet</w:t>
            </w:r>
          </w:p>
        </w:tc>
        <w:tc>
          <w:tcPr>
            <w:tcW w:w="8584" w:type="dxa"/>
            <w:gridSpan w:val="3"/>
            <w:shd w:val="clear" w:color="auto" w:fill="F79646" w:themeFill="accent6"/>
          </w:tcPr>
          <w:p w14:paraId="02DAA8EB" w14:textId="77777777" w:rsidR="009759D3" w:rsidRPr="005D3E86" w:rsidRDefault="009759D3" w:rsidP="00F048C8">
            <w:pPr>
              <w:jc w:val="center"/>
              <w:rPr>
                <w:sz w:val="12"/>
                <w:szCs w:val="12"/>
              </w:rPr>
            </w:pPr>
          </w:p>
        </w:tc>
      </w:tr>
      <w:tr w:rsidR="009759D3" w:rsidRPr="005D3E86" w14:paraId="14370E8B" w14:textId="77777777" w:rsidTr="009759D3">
        <w:tc>
          <w:tcPr>
            <w:tcW w:w="15922" w:type="dxa"/>
            <w:gridSpan w:val="9"/>
            <w:shd w:val="clear" w:color="auto" w:fill="F79646" w:themeFill="accent6"/>
          </w:tcPr>
          <w:p w14:paraId="1D20F3D6" w14:textId="77777777" w:rsidR="009759D3" w:rsidRPr="005D3E86" w:rsidRDefault="009759D3" w:rsidP="00B26382">
            <w:pPr>
              <w:jc w:val="center"/>
              <w:rPr>
                <w:sz w:val="12"/>
                <w:szCs w:val="12"/>
              </w:rPr>
            </w:pPr>
            <w:r w:rsidRPr="005D3E86">
              <w:rPr>
                <w:sz w:val="12"/>
                <w:szCs w:val="12"/>
              </w:rPr>
              <w:t xml:space="preserve">Indtast talværdier 1,2 </w:t>
            </w:r>
            <w:r w:rsidR="00953A4F" w:rsidRPr="005D3E86">
              <w:rPr>
                <w:sz w:val="12"/>
                <w:szCs w:val="12"/>
              </w:rPr>
              <w:t>3 eller 4</w:t>
            </w:r>
            <w:r w:rsidRPr="005D3E86">
              <w:rPr>
                <w:sz w:val="12"/>
                <w:szCs w:val="12"/>
              </w:rPr>
              <w:t xml:space="preserve"> i de tilhørende kolonner, udregn middelværdi</w:t>
            </w:r>
          </w:p>
        </w:tc>
      </w:tr>
      <w:tr w:rsidR="009759D3" w:rsidRPr="005D3E86" w14:paraId="2BE73A55" w14:textId="77777777" w:rsidTr="00300FEE">
        <w:tc>
          <w:tcPr>
            <w:tcW w:w="3085" w:type="dxa"/>
            <w:shd w:val="clear" w:color="auto" w:fill="F79646" w:themeFill="accent6"/>
          </w:tcPr>
          <w:p w14:paraId="1F35AE02" w14:textId="77777777" w:rsidR="009759D3" w:rsidRPr="005D3E86" w:rsidRDefault="009759D3" w:rsidP="00E81BA5">
            <w:pPr>
              <w:rPr>
                <w:b/>
                <w:sz w:val="16"/>
                <w:szCs w:val="16"/>
              </w:rPr>
            </w:pPr>
            <w:r w:rsidRPr="005D3E86">
              <w:rPr>
                <w:b/>
                <w:sz w:val="16"/>
                <w:szCs w:val="16"/>
              </w:rPr>
              <w:t>Karakterisering/</w:t>
            </w:r>
          </w:p>
          <w:p w14:paraId="69614F73" w14:textId="77777777" w:rsidR="009759D3" w:rsidRPr="005D3E86" w:rsidRDefault="009759D3" w:rsidP="00E81BA5">
            <w:pPr>
              <w:rPr>
                <w:b/>
                <w:sz w:val="16"/>
                <w:szCs w:val="16"/>
              </w:rPr>
            </w:pPr>
            <w:r w:rsidRPr="005D3E86">
              <w:rPr>
                <w:b/>
                <w:sz w:val="16"/>
                <w:szCs w:val="16"/>
              </w:rPr>
              <w:t>parametre</w:t>
            </w:r>
          </w:p>
        </w:tc>
        <w:tc>
          <w:tcPr>
            <w:tcW w:w="2552" w:type="dxa"/>
            <w:shd w:val="clear" w:color="auto" w:fill="F79646" w:themeFill="accent6"/>
          </w:tcPr>
          <w:p w14:paraId="5531EEFB" w14:textId="77777777" w:rsidR="009759D3" w:rsidRPr="005D3E86" w:rsidRDefault="009759D3" w:rsidP="00F048C8">
            <w:pPr>
              <w:jc w:val="center"/>
              <w:rPr>
                <w:b/>
                <w:sz w:val="16"/>
                <w:szCs w:val="16"/>
              </w:rPr>
            </w:pPr>
            <w:r w:rsidRPr="005D3E86">
              <w:rPr>
                <w:b/>
                <w:sz w:val="16"/>
                <w:szCs w:val="16"/>
              </w:rPr>
              <w:t>Beskrivelse af lav kompleksitet</w:t>
            </w:r>
          </w:p>
        </w:tc>
        <w:tc>
          <w:tcPr>
            <w:tcW w:w="425" w:type="dxa"/>
            <w:shd w:val="clear" w:color="auto" w:fill="F79646" w:themeFill="accent6"/>
          </w:tcPr>
          <w:p w14:paraId="77A9E4DA" w14:textId="77777777" w:rsidR="009759D3" w:rsidRPr="005D3E86" w:rsidRDefault="009759D3" w:rsidP="00F048C8">
            <w:pPr>
              <w:jc w:val="center"/>
              <w:rPr>
                <w:b/>
                <w:sz w:val="16"/>
                <w:szCs w:val="16"/>
              </w:rPr>
            </w:pPr>
          </w:p>
          <w:p w14:paraId="4BBD7EF3" w14:textId="77777777" w:rsidR="009759D3" w:rsidRPr="005D3E86" w:rsidRDefault="009759D3" w:rsidP="00F048C8">
            <w:pPr>
              <w:jc w:val="center"/>
              <w:rPr>
                <w:b/>
                <w:sz w:val="16"/>
                <w:szCs w:val="16"/>
              </w:rPr>
            </w:pPr>
            <w:r w:rsidRPr="005D3E86">
              <w:rPr>
                <w:b/>
                <w:sz w:val="16"/>
                <w:szCs w:val="16"/>
              </w:rPr>
              <w:t>1</w:t>
            </w:r>
          </w:p>
        </w:tc>
        <w:tc>
          <w:tcPr>
            <w:tcW w:w="425" w:type="dxa"/>
            <w:shd w:val="clear" w:color="auto" w:fill="F79646" w:themeFill="accent6"/>
          </w:tcPr>
          <w:p w14:paraId="3FBBFE94" w14:textId="77777777" w:rsidR="009759D3" w:rsidRPr="005D3E86" w:rsidRDefault="009759D3" w:rsidP="00F048C8">
            <w:pPr>
              <w:jc w:val="center"/>
              <w:rPr>
                <w:b/>
                <w:sz w:val="16"/>
                <w:szCs w:val="16"/>
              </w:rPr>
            </w:pPr>
          </w:p>
          <w:p w14:paraId="2A22467D" w14:textId="77777777" w:rsidR="009759D3" w:rsidRPr="005D3E86" w:rsidRDefault="009759D3" w:rsidP="00F048C8">
            <w:pPr>
              <w:jc w:val="center"/>
              <w:rPr>
                <w:b/>
                <w:sz w:val="16"/>
                <w:szCs w:val="16"/>
              </w:rPr>
            </w:pPr>
            <w:r w:rsidRPr="005D3E86">
              <w:rPr>
                <w:b/>
                <w:sz w:val="16"/>
                <w:szCs w:val="16"/>
              </w:rPr>
              <w:t>2</w:t>
            </w:r>
          </w:p>
        </w:tc>
        <w:tc>
          <w:tcPr>
            <w:tcW w:w="425" w:type="dxa"/>
            <w:shd w:val="clear" w:color="auto" w:fill="F79646" w:themeFill="accent6"/>
          </w:tcPr>
          <w:p w14:paraId="7FF6F143" w14:textId="77777777" w:rsidR="009759D3" w:rsidRPr="005D3E86" w:rsidRDefault="009759D3" w:rsidP="00F048C8">
            <w:pPr>
              <w:jc w:val="center"/>
              <w:rPr>
                <w:b/>
                <w:sz w:val="16"/>
                <w:szCs w:val="16"/>
              </w:rPr>
            </w:pPr>
          </w:p>
          <w:p w14:paraId="3F929EF6" w14:textId="77777777" w:rsidR="009759D3" w:rsidRPr="005D3E86" w:rsidRDefault="009759D3" w:rsidP="00F048C8">
            <w:pPr>
              <w:jc w:val="center"/>
              <w:rPr>
                <w:b/>
                <w:sz w:val="16"/>
                <w:szCs w:val="16"/>
              </w:rPr>
            </w:pPr>
            <w:r w:rsidRPr="005D3E86">
              <w:rPr>
                <w:b/>
                <w:sz w:val="16"/>
                <w:szCs w:val="16"/>
              </w:rPr>
              <w:t>3</w:t>
            </w:r>
          </w:p>
        </w:tc>
        <w:tc>
          <w:tcPr>
            <w:tcW w:w="426" w:type="dxa"/>
            <w:shd w:val="clear" w:color="auto" w:fill="F79646" w:themeFill="accent6"/>
          </w:tcPr>
          <w:p w14:paraId="76E91483" w14:textId="77777777" w:rsidR="009759D3" w:rsidRPr="005D3E86" w:rsidRDefault="009759D3" w:rsidP="00F048C8">
            <w:pPr>
              <w:jc w:val="center"/>
              <w:rPr>
                <w:b/>
                <w:sz w:val="16"/>
                <w:szCs w:val="16"/>
              </w:rPr>
            </w:pPr>
          </w:p>
          <w:p w14:paraId="66C4DAED" w14:textId="77777777" w:rsidR="00AC7FF7" w:rsidRPr="005D3E86" w:rsidRDefault="00AC7FF7" w:rsidP="00F048C8">
            <w:pPr>
              <w:jc w:val="center"/>
              <w:rPr>
                <w:b/>
                <w:sz w:val="16"/>
                <w:szCs w:val="16"/>
              </w:rPr>
            </w:pPr>
            <w:r w:rsidRPr="005D3E86">
              <w:rPr>
                <w:b/>
                <w:sz w:val="16"/>
                <w:szCs w:val="16"/>
              </w:rPr>
              <w:t>4</w:t>
            </w:r>
          </w:p>
        </w:tc>
        <w:tc>
          <w:tcPr>
            <w:tcW w:w="2551" w:type="dxa"/>
            <w:gridSpan w:val="2"/>
            <w:shd w:val="clear" w:color="auto" w:fill="F79646" w:themeFill="accent6"/>
          </w:tcPr>
          <w:p w14:paraId="290FA152" w14:textId="77777777" w:rsidR="009759D3" w:rsidRPr="005D3E86" w:rsidRDefault="009759D3" w:rsidP="00F048C8">
            <w:pPr>
              <w:jc w:val="center"/>
              <w:rPr>
                <w:b/>
                <w:sz w:val="16"/>
                <w:szCs w:val="16"/>
              </w:rPr>
            </w:pPr>
            <w:r w:rsidRPr="005D3E86">
              <w:rPr>
                <w:b/>
                <w:sz w:val="16"/>
                <w:szCs w:val="16"/>
              </w:rPr>
              <w:t>Beskrivelse af høj kompleksitet</w:t>
            </w:r>
          </w:p>
        </w:tc>
        <w:tc>
          <w:tcPr>
            <w:tcW w:w="6033" w:type="dxa"/>
            <w:shd w:val="clear" w:color="auto" w:fill="F79646" w:themeFill="accent6"/>
          </w:tcPr>
          <w:p w14:paraId="57AC9DDB" w14:textId="77777777" w:rsidR="009759D3" w:rsidRPr="005D3E86" w:rsidRDefault="009759D3" w:rsidP="00F048C8">
            <w:pPr>
              <w:jc w:val="center"/>
              <w:rPr>
                <w:b/>
                <w:sz w:val="16"/>
                <w:szCs w:val="16"/>
              </w:rPr>
            </w:pPr>
          </w:p>
          <w:p w14:paraId="1430B6F3" w14:textId="77777777" w:rsidR="009759D3" w:rsidRPr="005D3E86" w:rsidRDefault="009759D3" w:rsidP="00F048C8">
            <w:pPr>
              <w:jc w:val="center"/>
              <w:rPr>
                <w:b/>
                <w:sz w:val="16"/>
                <w:szCs w:val="16"/>
              </w:rPr>
            </w:pPr>
            <w:r w:rsidRPr="005D3E86">
              <w:rPr>
                <w:b/>
                <w:sz w:val="16"/>
                <w:szCs w:val="16"/>
              </w:rPr>
              <w:t>Forklarende tekst</w:t>
            </w:r>
          </w:p>
        </w:tc>
      </w:tr>
      <w:tr w:rsidR="009759D3" w:rsidRPr="005D3E86" w14:paraId="3045187D" w14:textId="77777777" w:rsidTr="002A0EB0">
        <w:tc>
          <w:tcPr>
            <w:tcW w:w="15922" w:type="dxa"/>
            <w:gridSpan w:val="9"/>
            <w:shd w:val="clear" w:color="auto" w:fill="FABF8F" w:themeFill="accent6" w:themeFillTint="99"/>
          </w:tcPr>
          <w:p w14:paraId="60B58F3E" w14:textId="77777777" w:rsidR="009759D3" w:rsidRPr="005D3E86" w:rsidRDefault="00A50DE3" w:rsidP="00A50DE3">
            <w:pPr>
              <w:rPr>
                <w:b/>
                <w:sz w:val="16"/>
                <w:szCs w:val="16"/>
              </w:rPr>
            </w:pPr>
            <w:r w:rsidRPr="005D3E86">
              <w:rPr>
                <w:b/>
                <w:sz w:val="16"/>
                <w:szCs w:val="16"/>
              </w:rPr>
              <w:t>1.</w:t>
            </w:r>
            <w:r w:rsidR="009759D3" w:rsidRPr="005D3E86">
              <w:rPr>
                <w:b/>
                <w:sz w:val="16"/>
                <w:szCs w:val="16"/>
              </w:rPr>
              <w:t>Generelt om bygherrens pligter</w:t>
            </w:r>
            <w:r w:rsidR="007F3EE5" w:rsidRPr="005D3E86">
              <w:rPr>
                <w:b/>
                <w:sz w:val="16"/>
                <w:szCs w:val="16"/>
              </w:rPr>
              <w:t xml:space="preserve">, </w:t>
            </w:r>
            <w:proofErr w:type="spellStart"/>
            <w:r w:rsidR="007F3EE5" w:rsidRPr="005D3E86">
              <w:rPr>
                <w:b/>
                <w:sz w:val="16"/>
                <w:szCs w:val="16"/>
              </w:rPr>
              <w:t>bkg</w:t>
            </w:r>
            <w:proofErr w:type="spellEnd"/>
            <w:r w:rsidR="007F3EE5" w:rsidRPr="005D3E86">
              <w:rPr>
                <w:b/>
                <w:sz w:val="16"/>
                <w:szCs w:val="16"/>
              </w:rPr>
              <w:t>. 117</w:t>
            </w:r>
          </w:p>
        </w:tc>
      </w:tr>
      <w:tr w:rsidR="009759D3" w:rsidRPr="005D3E86" w14:paraId="0C848DDE" w14:textId="77777777" w:rsidTr="00300FEE">
        <w:tc>
          <w:tcPr>
            <w:tcW w:w="3085" w:type="dxa"/>
          </w:tcPr>
          <w:p w14:paraId="65C93A84" w14:textId="77777777" w:rsidR="009759D3" w:rsidRPr="005D3E86" w:rsidRDefault="009759D3" w:rsidP="005C601C">
            <w:pPr>
              <w:rPr>
                <w:b/>
                <w:sz w:val="12"/>
                <w:szCs w:val="12"/>
              </w:rPr>
            </w:pPr>
            <w:r w:rsidRPr="005D3E86">
              <w:rPr>
                <w:b/>
                <w:sz w:val="12"/>
                <w:szCs w:val="12"/>
              </w:rPr>
              <w:t>Forventede antal personer</w:t>
            </w:r>
            <w:r w:rsidR="00526627" w:rsidRPr="005D3E86">
              <w:rPr>
                <w:b/>
                <w:sz w:val="12"/>
                <w:szCs w:val="12"/>
              </w:rPr>
              <w:t xml:space="preserve"> og </w:t>
            </w:r>
            <w:r w:rsidR="00B26382" w:rsidRPr="005D3E86">
              <w:rPr>
                <w:b/>
                <w:sz w:val="12"/>
                <w:szCs w:val="12"/>
              </w:rPr>
              <w:t>arbejdsgivere</w:t>
            </w:r>
            <w:r w:rsidRPr="005D3E86">
              <w:rPr>
                <w:b/>
                <w:sz w:val="12"/>
                <w:szCs w:val="12"/>
              </w:rPr>
              <w:t xml:space="preserve"> på byggepladsen samtidig</w:t>
            </w:r>
            <w:r w:rsidR="00E426B0" w:rsidRPr="005D3E86">
              <w:rPr>
                <w:b/>
                <w:sz w:val="12"/>
                <w:szCs w:val="12"/>
              </w:rPr>
              <w:t xml:space="preserve"> </w:t>
            </w:r>
            <w:r w:rsidR="00E426B0" w:rsidRPr="000168DB">
              <w:rPr>
                <w:b/>
                <w:sz w:val="12"/>
                <w:szCs w:val="12"/>
                <w:highlight w:val="yellow"/>
              </w:rPr>
              <w:t>(§ 1, stk. 2-4)</w:t>
            </w:r>
          </w:p>
        </w:tc>
        <w:tc>
          <w:tcPr>
            <w:tcW w:w="2552" w:type="dxa"/>
          </w:tcPr>
          <w:p w14:paraId="73D6C240" w14:textId="77777777" w:rsidR="009759D3" w:rsidRPr="005D3E86" w:rsidRDefault="00ED3663" w:rsidP="005C601C">
            <w:pPr>
              <w:rPr>
                <w:sz w:val="12"/>
                <w:szCs w:val="12"/>
              </w:rPr>
            </w:pPr>
            <w:r w:rsidRPr="005D3E86">
              <w:rPr>
                <w:sz w:val="12"/>
                <w:szCs w:val="12"/>
              </w:rPr>
              <w:t>Kun é</w:t>
            </w:r>
            <w:r w:rsidR="001F02F4" w:rsidRPr="005D3E86">
              <w:rPr>
                <w:sz w:val="12"/>
                <w:szCs w:val="12"/>
              </w:rPr>
              <w:t>n arbejdsgiver på pladsen</w:t>
            </w:r>
            <w:r w:rsidR="00300FEE">
              <w:rPr>
                <w:sz w:val="12"/>
                <w:szCs w:val="12"/>
              </w:rPr>
              <w:t>.</w:t>
            </w:r>
          </w:p>
        </w:tc>
        <w:tc>
          <w:tcPr>
            <w:tcW w:w="425" w:type="dxa"/>
          </w:tcPr>
          <w:p w14:paraId="10E70B76" w14:textId="77777777" w:rsidR="009759D3" w:rsidRPr="005D3E86" w:rsidRDefault="009759D3" w:rsidP="005C601C">
            <w:pPr>
              <w:rPr>
                <w:sz w:val="12"/>
                <w:szCs w:val="12"/>
              </w:rPr>
            </w:pPr>
          </w:p>
        </w:tc>
        <w:tc>
          <w:tcPr>
            <w:tcW w:w="425" w:type="dxa"/>
          </w:tcPr>
          <w:p w14:paraId="0AAF6B3D" w14:textId="77777777" w:rsidR="009759D3" w:rsidRPr="005D3E86" w:rsidRDefault="009759D3" w:rsidP="005C601C">
            <w:pPr>
              <w:rPr>
                <w:sz w:val="12"/>
                <w:szCs w:val="12"/>
              </w:rPr>
            </w:pPr>
          </w:p>
        </w:tc>
        <w:tc>
          <w:tcPr>
            <w:tcW w:w="425" w:type="dxa"/>
          </w:tcPr>
          <w:p w14:paraId="06B1AD93" w14:textId="77777777" w:rsidR="009759D3" w:rsidRPr="005D3E86" w:rsidRDefault="009759D3" w:rsidP="005C601C">
            <w:pPr>
              <w:rPr>
                <w:sz w:val="12"/>
                <w:szCs w:val="12"/>
              </w:rPr>
            </w:pPr>
          </w:p>
        </w:tc>
        <w:tc>
          <w:tcPr>
            <w:tcW w:w="426" w:type="dxa"/>
          </w:tcPr>
          <w:p w14:paraId="695C8C88" w14:textId="77777777" w:rsidR="009759D3" w:rsidRPr="005D3E86" w:rsidRDefault="009759D3" w:rsidP="005C601C">
            <w:pPr>
              <w:rPr>
                <w:sz w:val="12"/>
                <w:szCs w:val="12"/>
              </w:rPr>
            </w:pPr>
          </w:p>
        </w:tc>
        <w:tc>
          <w:tcPr>
            <w:tcW w:w="2551" w:type="dxa"/>
            <w:gridSpan w:val="2"/>
          </w:tcPr>
          <w:p w14:paraId="1E883D16" w14:textId="77777777" w:rsidR="009759D3" w:rsidRPr="005D3E86" w:rsidRDefault="00ED3663" w:rsidP="00F85C3E">
            <w:pPr>
              <w:rPr>
                <w:sz w:val="12"/>
                <w:szCs w:val="12"/>
              </w:rPr>
            </w:pPr>
            <w:r w:rsidRPr="005D3E86">
              <w:rPr>
                <w:sz w:val="12"/>
                <w:szCs w:val="12"/>
              </w:rPr>
              <w:t xml:space="preserve">Der </w:t>
            </w:r>
            <w:r w:rsidR="00F85C3E" w:rsidRPr="005D3E86">
              <w:rPr>
                <w:sz w:val="12"/>
                <w:szCs w:val="12"/>
              </w:rPr>
              <w:t>forventes at være beskæftiget</w:t>
            </w:r>
            <w:r w:rsidRPr="005D3E86">
              <w:rPr>
                <w:sz w:val="12"/>
                <w:szCs w:val="12"/>
              </w:rPr>
              <w:t xml:space="preserve"> flere end 10 personer </w:t>
            </w:r>
            <w:r w:rsidR="00F85C3E" w:rsidRPr="005D3E86">
              <w:rPr>
                <w:sz w:val="12"/>
                <w:szCs w:val="12"/>
              </w:rPr>
              <w:t xml:space="preserve">fra </w:t>
            </w:r>
            <w:r w:rsidRPr="005D3E86">
              <w:rPr>
                <w:sz w:val="12"/>
                <w:szCs w:val="12"/>
              </w:rPr>
              <w:t>to eller flere arbejdsg</w:t>
            </w:r>
            <w:r w:rsidR="00F85C3E" w:rsidRPr="005D3E86">
              <w:rPr>
                <w:sz w:val="12"/>
                <w:szCs w:val="12"/>
              </w:rPr>
              <w:t>ivere samtidig på byggepladsen</w:t>
            </w:r>
            <w:r w:rsidRPr="005D3E86">
              <w:rPr>
                <w:sz w:val="12"/>
                <w:szCs w:val="12"/>
              </w:rPr>
              <w:t>,</w:t>
            </w:r>
            <w:r w:rsidR="00F85C3E" w:rsidRPr="005D3E86">
              <w:rPr>
                <w:sz w:val="12"/>
                <w:szCs w:val="12"/>
              </w:rPr>
              <w:t xml:space="preserve"> og </w:t>
            </w:r>
            <w:r w:rsidRPr="005D3E86">
              <w:rPr>
                <w:sz w:val="12"/>
                <w:szCs w:val="12"/>
              </w:rPr>
              <w:t>der udføres særligt farligt arbejde</w:t>
            </w:r>
            <w:r w:rsidR="00BB59D8">
              <w:rPr>
                <w:sz w:val="12"/>
                <w:szCs w:val="12"/>
              </w:rPr>
              <w:t>.</w:t>
            </w:r>
          </w:p>
        </w:tc>
        <w:tc>
          <w:tcPr>
            <w:tcW w:w="6033" w:type="dxa"/>
          </w:tcPr>
          <w:p w14:paraId="6B9C3C3F" w14:textId="77777777" w:rsidR="002A0EB0" w:rsidRPr="005D3E86" w:rsidRDefault="002A0EB0" w:rsidP="005C601C">
            <w:pPr>
              <w:rPr>
                <w:sz w:val="12"/>
                <w:szCs w:val="12"/>
              </w:rPr>
            </w:pPr>
            <w:r w:rsidRPr="005D3E86">
              <w:rPr>
                <w:sz w:val="12"/>
                <w:szCs w:val="12"/>
              </w:rPr>
              <w:t xml:space="preserve">1: </w:t>
            </w:r>
            <w:r w:rsidR="00ED3663" w:rsidRPr="005D3E86">
              <w:rPr>
                <w:sz w:val="12"/>
                <w:szCs w:val="12"/>
              </w:rPr>
              <w:t>Kun én arbejdsgiver på pladsen</w:t>
            </w:r>
            <w:r w:rsidR="00BB59D8">
              <w:rPr>
                <w:sz w:val="12"/>
                <w:szCs w:val="12"/>
              </w:rPr>
              <w:t>.</w:t>
            </w:r>
          </w:p>
          <w:p w14:paraId="63C0331F" w14:textId="77777777" w:rsidR="00C435E1" w:rsidRDefault="002A0EB0" w:rsidP="005C601C">
            <w:pPr>
              <w:rPr>
                <w:sz w:val="12"/>
                <w:szCs w:val="12"/>
              </w:rPr>
            </w:pPr>
            <w:r w:rsidRPr="005D3E86">
              <w:rPr>
                <w:sz w:val="12"/>
                <w:szCs w:val="12"/>
              </w:rPr>
              <w:t>2:</w:t>
            </w:r>
            <w:r w:rsidR="00ED3663" w:rsidRPr="005D3E86">
              <w:rPr>
                <w:sz w:val="12"/>
                <w:szCs w:val="12"/>
              </w:rPr>
              <w:t xml:space="preserve"> </w:t>
            </w:r>
            <w:r w:rsidR="005A3A24">
              <w:rPr>
                <w:sz w:val="12"/>
                <w:szCs w:val="12"/>
              </w:rPr>
              <w:t>Byggeplads beskæftiger 10 personer eller færre fra to eller flere arbejdsgivere samtidig</w:t>
            </w:r>
            <w:r w:rsidR="00BB59D8">
              <w:rPr>
                <w:sz w:val="12"/>
                <w:szCs w:val="12"/>
              </w:rPr>
              <w:t>.</w:t>
            </w:r>
          </w:p>
          <w:p w14:paraId="5F761E60" w14:textId="77777777" w:rsidR="00C435E1" w:rsidRDefault="005A3A24" w:rsidP="005C601C">
            <w:pPr>
              <w:rPr>
                <w:sz w:val="12"/>
                <w:szCs w:val="12"/>
              </w:rPr>
            </w:pPr>
            <w:r>
              <w:rPr>
                <w:sz w:val="12"/>
                <w:szCs w:val="12"/>
              </w:rPr>
              <w:t xml:space="preserve">3: </w:t>
            </w:r>
            <w:r w:rsidR="00C435E1">
              <w:rPr>
                <w:sz w:val="12"/>
                <w:szCs w:val="12"/>
              </w:rPr>
              <w:t xml:space="preserve">Byggeplads beskæftiger </w:t>
            </w:r>
            <w:r w:rsidR="00C435E1" w:rsidRPr="005D3E86">
              <w:rPr>
                <w:sz w:val="12"/>
                <w:szCs w:val="12"/>
              </w:rPr>
              <w:t>+10 personer fra to eller flere a</w:t>
            </w:r>
            <w:r w:rsidR="00BB59D8">
              <w:rPr>
                <w:sz w:val="12"/>
                <w:szCs w:val="12"/>
              </w:rPr>
              <w:t>rbejdsgivere samtidig.</w:t>
            </w:r>
          </w:p>
          <w:p w14:paraId="51783B37" w14:textId="77777777" w:rsidR="009759D3" w:rsidRPr="005D3E86" w:rsidRDefault="001F02F4" w:rsidP="00ED3663">
            <w:pPr>
              <w:rPr>
                <w:sz w:val="12"/>
                <w:szCs w:val="12"/>
              </w:rPr>
            </w:pPr>
            <w:r w:rsidRPr="005D3E86">
              <w:rPr>
                <w:sz w:val="12"/>
                <w:szCs w:val="12"/>
              </w:rPr>
              <w:t xml:space="preserve">4: </w:t>
            </w:r>
            <w:r w:rsidR="00C435E1">
              <w:rPr>
                <w:sz w:val="12"/>
                <w:szCs w:val="12"/>
              </w:rPr>
              <w:t xml:space="preserve">Byggeplads beskæftiger </w:t>
            </w:r>
            <w:r w:rsidRPr="005D3E86">
              <w:rPr>
                <w:sz w:val="12"/>
                <w:szCs w:val="12"/>
              </w:rPr>
              <w:t>+</w:t>
            </w:r>
            <w:r w:rsidR="00B26382" w:rsidRPr="005D3E86">
              <w:rPr>
                <w:sz w:val="12"/>
                <w:szCs w:val="12"/>
              </w:rPr>
              <w:t xml:space="preserve">10 personer fra </w:t>
            </w:r>
            <w:r w:rsidR="00ED3663" w:rsidRPr="005D3E86">
              <w:rPr>
                <w:sz w:val="12"/>
                <w:szCs w:val="12"/>
              </w:rPr>
              <w:t xml:space="preserve">to eller flere arbejdsgivere </w:t>
            </w:r>
            <w:r w:rsidR="00B26382" w:rsidRPr="005D3E86">
              <w:rPr>
                <w:sz w:val="12"/>
                <w:szCs w:val="12"/>
              </w:rPr>
              <w:t>samtidig</w:t>
            </w:r>
            <w:r w:rsidR="00ED3663" w:rsidRPr="005D3E86">
              <w:rPr>
                <w:sz w:val="12"/>
                <w:szCs w:val="12"/>
              </w:rPr>
              <w:t xml:space="preserve"> + særligt farligt arbejde</w:t>
            </w:r>
            <w:r w:rsidR="00BB59D8">
              <w:rPr>
                <w:sz w:val="12"/>
                <w:szCs w:val="12"/>
              </w:rPr>
              <w:t>.</w:t>
            </w:r>
          </w:p>
        </w:tc>
      </w:tr>
      <w:tr w:rsidR="00E62BE5" w:rsidRPr="005D3E86" w14:paraId="3D28EFFD" w14:textId="77777777" w:rsidTr="00300FEE">
        <w:tc>
          <w:tcPr>
            <w:tcW w:w="3085" w:type="dxa"/>
          </w:tcPr>
          <w:p w14:paraId="54432BCE" w14:textId="77777777" w:rsidR="00E62BE5" w:rsidRPr="005D3E86" w:rsidRDefault="00E62BE5" w:rsidP="00E62BE5">
            <w:pPr>
              <w:rPr>
                <w:b/>
                <w:sz w:val="12"/>
                <w:szCs w:val="12"/>
              </w:rPr>
            </w:pPr>
            <w:r w:rsidRPr="005D3E86">
              <w:rPr>
                <w:b/>
                <w:sz w:val="12"/>
                <w:szCs w:val="12"/>
              </w:rPr>
              <w:t xml:space="preserve">Rammer for arbejdsmiljøkoordinering </w:t>
            </w:r>
            <w:r w:rsidRPr="000168DB">
              <w:rPr>
                <w:b/>
                <w:sz w:val="12"/>
                <w:szCs w:val="12"/>
                <w:highlight w:val="yellow"/>
              </w:rPr>
              <w:t>(§ 7)</w:t>
            </w:r>
          </w:p>
        </w:tc>
        <w:tc>
          <w:tcPr>
            <w:tcW w:w="2552" w:type="dxa"/>
          </w:tcPr>
          <w:p w14:paraId="2FF4537B" w14:textId="77777777" w:rsidR="00E62BE5" w:rsidRPr="005D3E86" w:rsidRDefault="00E62BE5" w:rsidP="00E62BE5">
            <w:pPr>
              <w:rPr>
                <w:sz w:val="12"/>
                <w:szCs w:val="12"/>
              </w:rPr>
            </w:pPr>
            <w:r w:rsidRPr="005D3E86">
              <w:rPr>
                <w:sz w:val="12"/>
                <w:szCs w:val="12"/>
              </w:rPr>
              <w:t>Entydigt mandat, der ligger i funktionen og klarhed over koordinators rolle og ydelser (herunder afrapportering og ved løbende projektering).</w:t>
            </w:r>
          </w:p>
          <w:p w14:paraId="4B3360C3" w14:textId="77777777" w:rsidR="00E62BE5" w:rsidRPr="005D3E86" w:rsidRDefault="00E62BE5" w:rsidP="00E62BE5">
            <w:pPr>
              <w:rPr>
                <w:sz w:val="12"/>
                <w:szCs w:val="12"/>
              </w:rPr>
            </w:pPr>
            <w:r w:rsidRPr="005D3E86">
              <w:rPr>
                <w:sz w:val="12"/>
                <w:szCs w:val="12"/>
              </w:rPr>
              <w:t xml:space="preserve">Beføjelser og bygherreopbakning klart defineret. </w:t>
            </w:r>
          </w:p>
          <w:p w14:paraId="0D13F2D5" w14:textId="77777777" w:rsidR="00E62BE5" w:rsidRPr="005D3E86" w:rsidRDefault="00E62BE5" w:rsidP="00E62BE5">
            <w:pPr>
              <w:rPr>
                <w:sz w:val="12"/>
                <w:szCs w:val="12"/>
              </w:rPr>
            </w:pPr>
            <w:r w:rsidRPr="005D3E86">
              <w:rPr>
                <w:sz w:val="12"/>
                <w:szCs w:val="12"/>
              </w:rPr>
              <w:t xml:space="preserve">Beslutningsveje kendte ved akut opståede arbejdsmiljøudfordringer. </w:t>
            </w:r>
          </w:p>
          <w:p w14:paraId="51578EA0" w14:textId="77777777" w:rsidR="00E62BE5" w:rsidRPr="005D3E86" w:rsidRDefault="00E62BE5" w:rsidP="00E62BE5">
            <w:pPr>
              <w:rPr>
                <w:sz w:val="12"/>
                <w:szCs w:val="12"/>
              </w:rPr>
            </w:pPr>
            <w:r w:rsidRPr="005D3E86">
              <w:rPr>
                <w:sz w:val="12"/>
                <w:szCs w:val="12"/>
              </w:rPr>
              <w:t>Ressourcer til koordinering allokeret i projektet</w:t>
            </w:r>
            <w:r w:rsidR="00BB59D8">
              <w:rPr>
                <w:sz w:val="12"/>
                <w:szCs w:val="12"/>
              </w:rPr>
              <w:t>.</w:t>
            </w:r>
          </w:p>
        </w:tc>
        <w:tc>
          <w:tcPr>
            <w:tcW w:w="425" w:type="dxa"/>
          </w:tcPr>
          <w:p w14:paraId="27076146" w14:textId="77777777" w:rsidR="00E62BE5" w:rsidRPr="005D3E86" w:rsidRDefault="00E62BE5" w:rsidP="00E62BE5">
            <w:pPr>
              <w:rPr>
                <w:sz w:val="12"/>
                <w:szCs w:val="12"/>
              </w:rPr>
            </w:pPr>
          </w:p>
        </w:tc>
        <w:tc>
          <w:tcPr>
            <w:tcW w:w="425" w:type="dxa"/>
          </w:tcPr>
          <w:p w14:paraId="612B8967" w14:textId="77777777" w:rsidR="00E62BE5" w:rsidRPr="005D3E86" w:rsidRDefault="00E62BE5" w:rsidP="00E62BE5">
            <w:pPr>
              <w:rPr>
                <w:sz w:val="12"/>
                <w:szCs w:val="12"/>
              </w:rPr>
            </w:pPr>
          </w:p>
        </w:tc>
        <w:tc>
          <w:tcPr>
            <w:tcW w:w="425" w:type="dxa"/>
          </w:tcPr>
          <w:p w14:paraId="5E431F7D" w14:textId="77777777" w:rsidR="00E62BE5" w:rsidRPr="005D3E86" w:rsidRDefault="00E62BE5" w:rsidP="00E62BE5">
            <w:pPr>
              <w:rPr>
                <w:sz w:val="12"/>
                <w:szCs w:val="12"/>
              </w:rPr>
            </w:pPr>
          </w:p>
        </w:tc>
        <w:tc>
          <w:tcPr>
            <w:tcW w:w="426" w:type="dxa"/>
          </w:tcPr>
          <w:p w14:paraId="501BEDE7" w14:textId="77777777" w:rsidR="00E62BE5" w:rsidRPr="005D3E86" w:rsidRDefault="00E62BE5" w:rsidP="00E62BE5">
            <w:pPr>
              <w:rPr>
                <w:sz w:val="12"/>
                <w:szCs w:val="12"/>
              </w:rPr>
            </w:pPr>
          </w:p>
        </w:tc>
        <w:tc>
          <w:tcPr>
            <w:tcW w:w="2551" w:type="dxa"/>
            <w:gridSpan w:val="2"/>
          </w:tcPr>
          <w:p w14:paraId="5A829B8C" w14:textId="77777777" w:rsidR="00E62BE5" w:rsidRPr="005D3E86" w:rsidRDefault="00E62BE5" w:rsidP="00E62BE5">
            <w:pPr>
              <w:rPr>
                <w:sz w:val="12"/>
                <w:szCs w:val="12"/>
              </w:rPr>
            </w:pPr>
            <w:r w:rsidRPr="005D3E86">
              <w:rPr>
                <w:sz w:val="12"/>
                <w:szCs w:val="12"/>
              </w:rPr>
              <w:t>Projektet/opgaven kræver arbejdsmiljøkoordinator tilknyttet, men projektet/opgaven har ikke allokeret (tilstrækkelige) ressourcer hertil</w:t>
            </w:r>
            <w:r w:rsidR="00BB59D8">
              <w:rPr>
                <w:sz w:val="12"/>
                <w:szCs w:val="12"/>
              </w:rPr>
              <w:t>.</w:t>
            </w:r>
          </w:p>
          <w:p w14:paraId="5F962186" w14:textId="77777777" w:rsidR="00E62BE5" w:rsidRPr="005D3E86" w:rsidRDefault="00E62BE5" w:rsidP="00E62BE5">
            <w:pPr>
              <w:rPr>
                <w:sz w:val="12"/>
                <w:szCs w:val="12"/>
              </w:rPr>
            </w:pPr>
            <w:r w:rsidRPr="005D3E86">
              <w:rPr>
                <w:sz w:val="12"/>
                <w:szCs w:val="12"/>
              </w:rPr>
              <w:t>Uenighed om størrelse på ressourceallokering til funktionen eller hvilket mandat</w:t>
            </w:r>
            <w:r w:rsidR="003727A3">
              <w:rPr>
                <w:sz w:val="12"/>
                <w:szCs w:val="12"/>
              </w:rPr>
              <w:t>/</w:t>
            </w:r>
            <w:proofErr w:type="spellStart"/>
            <w:r w:rsidR="003727A3">
              <w:rPr>
                <w:sz w:val="12"/>
                <w:szCs w:val="12"/>
              </w:rPr>
              <w:t>kommuni-kationsveje</w:t>
            </w:r>
            <w:proofErr w:type="spellEnd"/>
            <w:r w:rsidRPr="005D3E86">
              <w:rPr>
                <w:sz w:val="12"/>
                <w:szCs w:val="12"/>
              </w:rPr>
              <w:t>, der ligger i funktionen.</w:t>
            </w:r>
          </w:p>
          <w:p w14:paraId="1D90FF74" w14:textId="77777777" w:rsidR="00E62BE5" w:rsidRPr="005D3E86" w:rsidRDefault="00E62BE5" w:rsidP="00E62BE5">
            <w:pPr>
              <w:rPr>
                <w:sz w:val="12"/>
                <w:szCs w:val="12"/>
              </w:rPr>
            </w:pPr>
            <w:r w:rsidRPr="005D3E86">
              <w:rPr>
                <w:sz w:val="12"/>
                <w:szCs w:val="12"/>
              </w:rPr>
              <w:t>Formalia er på plads, men reel inddragelse i alle projekterendes overvejelser forventes at udfordre</w:t>
            </w:r>
            <w:r w:rsidR="00BB59D8">
              <w:rPr>
                <w:sz w:val="12"/>
                <w:szCs w:val="12"/>
              </w:rPr>
              <w:t>.</w:t>
            </w:r>
          </w:p>
        </w:tc>
        <w:tc>
          <w:tcPr>
            <w:tcW w:w="6033" w:type="dxa"/>
          </w:tcPr>
          <w:p w14:paraId="5EA4BC96" w14:textId="77777777" w:rsidR="00E62BE5" w:rsidRPr="005D3E86" w:rsidRDefault="00E62BE5" w:rsidP="00E62BE5">
            <w:pPr>
              <w:rPr>
                <w:sz w:val="12"/>
                <w:szCs w:val="12"/>
              </w:rPr>
            </w:pPr>
            <w:r w:rsidRPr="005D3E86">
              <w:rPr>
                <w:sz w:val="12"/>
                <w:szCs w:val="12"/>
              </w:rPr>
              <w:t>1: Entydigt mandat og rolleklarhed, ressourcer afsat</w:t>
            </w:r>
            <w:r w:rsidR="00BB59D8">
              <w:rPr>
                <w:sz w:val="12"/>
                <w:szCs w:val="12"/>
              </w:rPr>
              <w:t>.</w:t>
            </w:r>
          </w:p>
          <w:p w14:paraId="70E3B037" w14:textId="77777777" w:rsidR="00E62BE5" w:rsidRPr="005D3E86" w:rsidRDefault="00E62BE5" w:rsidP="00E62BE5">
            <w:pPr>
              <w:rPr>
                <w:sz w:val="12"/>
                <w:szCs w:val="12"/>
              </w:rPr>
            </w:pPr>
            <w:r w:rsidRPr="005D3E86">
              <w:rPr>
                <w:sz w:val="12"/>
                <w:szCs w:val="12"/>
              </w:rPr>
              <w:t>2: Ressourcer allokeret til arbejdsmiljøkoordinering, men uklarhed om rolle og mandat</w:t>
            </w:r>
            <w:r w:rsidR="00BB59D8">
              <w:rPr>
                <w:sz w:val="12"/>
                <w:szCs w:val="12"/>
              </w:rPr>
              <w:t>.</w:t>
            </w:r>
          </w:p>
          <w:p w14:paraId="69EC1322" w14:textId="77777777" w:rsidR="00E62BE5" w:rsidRPr="005D3E86" w:rsidRDefault="00E62BE5" w:rsidP="00E62BE5">
            <w:pPr>
              <w:rPr>
                <w:sz w:val="12"/>
                <w:szCs w:val="12"/>
              </w:rPr>
            </w:pPr>
            <w:r w:rsidRPr="005D3E86">
              <w:rPr>
                <w:sz w:val="12"/>
                <w:szCs w:val="12"/>
              </w:rPr>
              <w:t>3: Entydigt mandat og rolleklarhed, men uklarhed om ressourceallokering</w:t>
            </w:r>
            <w:r w:rsidR="00BB59D8">
              <w:rPr>
                <w:sz w:val="12"/>
                <w:szCs w:val="12"/>
              </w:rPr>
              <w:t>.</w:t>
            </w:r>
          </w:p>
          <w:p w14:paraId="20A6E196" w14:textId="77777777" w:rsidR="00E62BE5" w:rsidRPr="005D3E86" w:rsidRDefault="00E62BE5" w:rsidP="00E62BE5">
            <w:pPr>
              <w:rPr>
                <w:sz w:val="12"/>
                <w:szCs w:val="12"/>
              </w:rPr>
            </w:pPr>
            <w:r w:rsidRPr="005D3E86">
              <w:rPr>
                <w:sz w:val="12"/>
                <w:szCs w:val="12"/>
              </w:rPr>
              <w:t>4: Reel inddragelse i (alle) de projekterendes overvejelser forventes at udfordre</w:t>
            </w:r>
            <w:r w:rsidR="00BB59D8">
              <w:rPr>
                <w:sz w:val="12"/>
                <w:szCs w:val="12"/>
              </w:rPr>
              <w:t>.</w:t>
            </w:r>
          </w:p>
        </w:tc>
      </w:tr>
      <w:tr w:rsidR="00E62BE5" w:rsidRPr="005D3E86" w14:paraId="48593E97" w14:textId="77777777" w:rsidTr="00300FEE">
        <w:tc>
          <w:tcPr>
            <w:tcW w:w="3085" w:type="dxa"/>
            <w:shd w:val="clear" w:color="auto" w:fill="auto"/>
          </w:tcPr>
          <w:p w14:paraId="668B9519" w14:textId="77777777" w:rsidR="00E62BE5" w:rsidRPr="005D3E86" w:rsidRDefault="00E62BE5" w:rsidP="00E62BE5">
            <w:pPr>
              <w:rPr>
                <w:b/>
                <w:sz w:val="12"/>
                <w:szCs w:val="12"/>
              </w:rPr>
            </w:pPr>
            <w:r w:rsidRPr="005D3E86">
              <w:rPr>
                <w:b/>
                <w:sz w:val="12"/>
                <w:szCs w:val="12"/>
              </w:rPr>
              <w:t xml:space="preserve">Grænseflader </w:t>
            </w:r>
            <w:r w:rsidRPr="000168DB">
              <w:rPr>
                <w:b/>
                <w:sz w:val="12"/>
                <w:szCs w:val="12"/>
              </w:rPr>
              <w:t xml:space="preserve">- projekterende </w:t>
            </w:r>
            <w:r w:rsidRPr="000168DB">
              <w:rPr>
                <w:b/>
                <w:sz w:val="12"/>
                <w:szCs w:val="12"/>
                <w:highlight w:val="yellow"/>
              </w:rPr>
              <w:t>(§ 9)</w:t>
            </w:r>
          </w:p>
        </w:tc>
        <w:tc>
          <w:tcPr>
            <w:tcW w:w="2552" w:type="dxa"/>
            <w:shd w:val="clear" w:color="auto" w:fill="auto"/>
          </w:tcPr>
          <w:p w14:paraId="13E3D845" w14:textId="77777777" w:rsidR="00E62BE5" w:rsidRPr="005D3E86" w:rsidRDefault="00E62BE5" w:rsidP="00E62BE5">
            <w:pPr>
              <w:rPr>
                <w:sz w:val="12"/>
                <w:szCs w:val="12"/>
              </w:rPr>
            </w:pPr>
            <w:r w:rsidRPr="005D3E86">
              <w:rPr>
                <w:sz w:val="12"/>
                <w:szCs w:val="12"/>
              </w:rPr>
              <w:t>1-2 projekterende med klart definerede grænseflader imellem de enkelte projektansva</w:t>
            </w:r>
            <w:r>
              <w:rPr>
                <w:sz w:val="12"/>
                <w:szCs w:val="12"/>
              </w:rPr>
              <w:t>rliges forskellige projektdele</w:t>
            </w:r>
            <w:r w:rsidR="00BB59D8">
              <w:rPr>
                <w:sz w:val="12"/>
                <w:szCs w:val="12"/>
              </w:rPr>
              <w:t>.</w:t>
            </w:r>
          </w:p>
          <w:p w14:paraId="26EC9008" w14:textId="77777777" w:rsidR="00E62BE5" w:rsidRPr="005D3E86" w:rsidRDefault="00E62BE5" w:rsidP="00E62BE5">
            <w:pPr>
              <w:rPr>
                <w:color w:val="FF0000"/>
                <w:sz w:val="12"/>
                <w:szCs w:val="12"/>
              </w:rPr>
            </w:pPr>
          </w:p>
          <w:p w14:paraId="5C5E48E3" w14:textId="77777777" w:rsidR="00E62BE5" w:rsidRPr="005D3E86" w:rsidRDefault="00E62BE5" w:rsidP="00E62BE5">
            <w:pPr>
              <w:rPr>
                <w:sz w:val="12"/>
                <w:szCs w:val="12"/>
              </w:rPr>
            </w:pPr>
          </w:p>
        </w:tc>
        <w:tc>
          <w:tcPr>
            <w:tcW w:w="425" w:type="dxa"/>
            <w:shd w:val="clear" w:color="auto" w:fill="auto"/>
          </w:tcPr>
          <w:p w14:paraId="281F1F55" w14:textId="77777777" w:rsidR="00E62BE5" w:rsidRPr="005D3E86" w:rsidRDefault="00E62BE5" w:rsidP="00E62BE5">
            <w:pPr>
              <w:rPr>
                <w:sz w:val="12"/>
                <w:szCs w:val="12"/>
              </w:rPr>
            </w:pPr>
          </w:p>
        </w:tc>
        <w:tc>
          <w:tcPr>
            <w:tcW w:w="425" w:type="dxa"/>
            <w:shd w:val="clear" w:color="auto" w:fill="auto"/>
          </w:tcPr>
          <w:p w14:paraId="4D01C4D0" w14:textId="77777777" w:rsidR="00E62BE5" w:rsidRPr="005D3E86" w:rsidRDefault="00E62BE5" w:rsidP="00E62BE5">
            <w:pPr>
              <w:rPr>
                <w:sz w:val="12"/>
                <w:szCs w:val="12"/>
              </w:rPr>
            </w:pPr>
          </w:p>
        </w:tc>
        <w:tc>
          <w:tcPr>
            <w:tcW w:w="425" w:type="dxa"/>
            <w:shd w:val="clear" w:color="auto" w:fill="auto"/>
          </w:tcPr>
          <w:p w14:paraId="57E83D99" w14:textId="77777777" w:rsidR="00E62BE5" w:rsidRPr="005D3E86" w:rsidRDefault="00E62BE5" w:rsidP="00E62BE5">
            <w:pPr>
              <w:rPr>
                <w:sz w:val="12"/>
                <w:szCs w:val="12"/>
              </w:rPr>
            </w:pPr>
          </w:p>
        </w:tc>
        <w:tc>
          <w:tcPr>
            <w:tcW w:w="426" w:type="dxa"/>
            <w:shd w:val="clear" w:color="auto" w:fill="auto"/>
          </w:tcPr>
          <w:p w14:paraId="038FEEDA" w14:textId="77777777" w:rsidR="00E62BE5" w:rsidRPr="005D3E86" w:rsidRDefault="00E62BE5" w:rsidP="00E62BE5">
            <w:pPr>
              <w:rPr>
                <w:sz w:val="12"/>
                <w:szCs w:val="12"/>
              </w:rPr>
            </w:pPr>
          </w:p>
        </w:tc>
        <w:tc>
          <w:tcPr>
            <w:tcW w:w="2551" w:type="dxa"/>
            <w:gridSpan w:val="2"/>
            <w:shd w:val="clear" w:color="auto" w:fill="auto"/>
          </w:tcPr>
          <w:p w14:paraId="43CAD39F" w14:textId="77777777" w:rsidR="00E62BE5" w:rsidRPr="005D3E86" w:rsidRDefault="00E62BE5" w:rsidP="00E62BE5">
            <w:pPr>
              <w:rPr>
                <w:sz w:val="12"/>
                <w:szCs w:val="12"/>
              </w:rPr>
            </w:pPr>
            <w:r w:rsidRPr="005D3E86">
              <w:rPr>
                <w:sz w:val="12"/>
                <w:szCs w:val="12"/>
              </w:rPr>
              <w:t>Flere end 2 og til dels ukendte projekterende, grænseflader ikke klart og tydeligt fastlagt imellem de enkelte projektansv</w:t>
            </w:r>
            <w:r>
              <w:rPr>
                <w:sz w:val="12"/>
                <w:szCs w:val="12"/>
              </w:rPr>
              <w:t>arliges forskellige projektdele</w:t>
            </w:r>
            <w:r w:rsidR="00BB59D8">
              <w:rPr>
                <w:sz w:val="12"/>
                <w:szCs w:val="12"/>
              </w:rPr>
              <w:t>.</w:t>
            </w:r>
          </w:p>
          <w:p w14:paraId="57255DF7" w14:textId="77777777" w:rsidR="00E62BE5" w:rsidRPr="005D3E86" w:rsidRDefault="00E62BE5" w:rsidP="00E62BE5">
            <w:pPr>
              <w:rPr>
                <w:color w:val="FF0000"/>
                <w:sz w:val="12"/>
                <w:szCs w:val="12"/>
              </w:rPr>
            </w:pPr>
          </w:p>
          <w:p w14:paraId="4F92B973" w14:textId="77777777" w:rsidR="00E62BE5" w:rsidRPr="005D3E86" w:rsidRDefault="00E62BE5" w:rsidP="00E62BE5">
            <w:pPr>
              <w:rPr>
                <w:sz w:val="12"/>
                <w:szCs w:val="12"/>
              </w:rPr>
            </w:pPr>
          </w:p>
        </w:tc>
        <w:tc>
          <w:tcPr>
            <w:tcW w:w="6033" w:type="dxa"/>
            <w:shd w:val="clear" w:color="auto" w:fill="auto"/>
          </w:tcPr>
          <w:p w14:paraId="4AE1601F" w14:textId="77777777" w:rsidR="00E62BE5" w:rsidRPr="005D3E86" w:rsidRDefault="00E62BE5" w:rsidP="00E62BE5">
            <w:pPr>
              <w:rPr>
                <w:sz w:val="12"/>
                <w:szCs w:val="12"/>
              </w:rPr>
            </w:pPr>
            <w:r w:rsidRPr="005D3E86">
              <w:rPr>
                <w:sz w:val="12"/>
                <w:szCs w:val="12"/>
              </w:rPr>
              <w:t xml:space="preserve">1: </w:t>
            </w:r>
            <w:r w:rsidR="005F148F">
              <w:rPr>
                <w:sz w:val="12"/>
                <w:szCs w:val="12"/>
              </w:rPr>
              <w:t>I</w:t>
            </w:r>
            <w:r w:rsidRPr="005D3E86">
              <w:rPr>
                <w:sz w:val="12"/>
                <w:szCs w:val="12"/>
              </w:rPr>
              <w:t>ngen grænseflader, heller ikke til andre projekter</w:t>
            </w:r>
            <w:r w:rsidR="00BB59D8">
              <w:rPr>
                <w:sz w:val="12"/>
                <w:szCs w:val="12"/>
              </w:rPr>
              <w:t>.</w:t>
            </w:r>
          </w:p>
          <w:p w14:paraId="43315BF4" w14:textId="77777777" w:rsidR="00E62BE5" w:rsidRPr="005D3E86" w:rsidRDefault="00E62BE5" w:rsidP="00E62BE5">
            <w:pPr>
              <w:rPr>
                <w:sz w:val="12"/>
                <w:szCs w:val="12"/>
              </w:rPr>
            </w:pPr>
            <w:r w:rsidRPr="005D3E86">
              <w:rPr>
                <w:sz w:val="12"/>
                <w:szCs w:val="12"/>
              </w:rPr>
              <w:t>2: Max 2 og velkendte projekterende, grænseflader klart og tydeligt fastlagt</w:t>
            </w:r>
            <w:r w:rsidR="005F148F">
              <w:rPr>
                <w:sz w:val="12"/>
                <w:szCs w:val="12"/>
              </w:rPr>
              <w:t xml:space="preserve"> mellem de enkelte projektansvarliges forskellige projektdele</w:t>
            </w:r>
            <w:r w:rsidR="00BB59D8">
              <w:rPr>
                <w:sz w:val="12"/>
                <w:szCs w:val="12"/>
              </w:rPr>
              <w:t>.</w:t>
            </w:r>
          </w:p>
          <w:p w14:paraId="57A17F8C" w14:textId="77777777" w:rsidR="00E62BE5" w:rsidRPr="005D3E86" w:rsidRDefault="00E62BE5" w:rsidP="00E62BE5">
            <w:pPr>
              <w:rPr>
                <w:sz w:val="12"/>
                <w:szCs w:val="12"/>
              </w:rPr>
            </w:pPr>
            <w:r w:rsidRPr="005D3E86">
              <w:rPr>
                <w:sz w:val="12"/>
                <w:szCs w:val="12"/>
              </w:rPr>
              <w:t xml:space="preserve">3: Flere </w:t>
            </w:r>
            <w:r w:rsidR="005F148F">
              <w:rPr>
                <w:sz w:val="12"/>
                <w:szCs w:val="12"/>
              </w:rPr>
              <w:t>end 2</w:t>
            </w:r>
            <w:r w:rsidRPr="005D3E86">
              <w:rPr>
                <w:sz w:val="12"/>
                <w:szCs w:val="12"/>
              </w:rPr>
              <w:t xml:space="preserve"> projekterende, grænseflader ikke fastlagt klart og tydeligt</w:t>
            </w:r>
            <w:r w:rsidR="00BB59D8">
              <w:rPr>
                <w:sz w:val="12"/>
                <w:szCs w:val="12"/>
              </w:rPr>
              <w:t>.</w:t>
            </w:r>
          </w:p>
          <w:p w14:paraId="69A70AE1" w14:textId="77777777" w:rsidR="00E62BE5" w:rsidRPr="005D3E86" w:rsidRDefault="00E62BE5" w:rsidP="00E62BE5">
            <w:pPr>
              <w:rPr>
                <w:color w:val="FF0000"/>
                <w:sz w:val="12"/>
                <w:szCs w:val="12"/>
              </w:rPr>
            </w:pPr>
            <w:r w:rsidRPr="005D3E86">
              <w:rPr>
                <w:sz w:val="12"/>
                <w:szCs w:val="12"/>
              </w:rPr>
              <w:t>4: Mange og ukendte projekterende, grænseflader ikke fastlagt klart og tydeligt imellem de enkelte projektansvarliges forskellige projektdele</w:t>
            </w:r>
            <w:r w:rsidR="00BB59D8">
              <w:rPr>
                <w:sz w:val="12"/>
                <w:szCs w:val="12"/>
              </w:rPr>
              <w:t>.</w:t>
            </w:r>
          </w:p>
        </w:tc>
      </w:tr>
      <w:tr w:rsidR="00E62BE5" w:rsidRPr="005D3E86" w14:paraId="30932831" w14:textId="77777777" w:rsidTr="00300FEE">
        <w:tc>
          <w:tcPr>
            <w:tcW w:w="3085" w:type="dxa"/>
            <w:shd w:val="clear" w:color="auto" w:fill="auto"/>
          </w:tcPr>
          <w:p w14:paraId="22C3136E" w14:textId="77777777" w:rsidR="00E62BE5" w:rsidRDefault="00E62BE5" w:rsidP="00E62BE5">
            <w:pPr>
              <w:rPr>
                <w:b/>
                <w:sz w:val="12"/>
                <w:szCs w:val="12"/>
              </w:rPr>
            </w:pPr>
            <w:r w:rsidRPr="005D3E86">
              <w:rPr>
                <w:b/>
                <w:sz w:val="12"/>
                <w:szCs w:val="12"/>
              </w:rPr>
              <w:t>Særligt farligt arbejde og andre særlige forhold</w:t>
            </w:r>
            <w:r>
              <w:rPr>
                <w:b/>
                <w:sz w:val="12"/>
                <w:szCs w:val="12"/>
              </w:rPr>
              <w:t xml:space="preserve"> </w:t>
            </w:r>
            <w:r w:rsidRPr="000168DB">
              <w:rPr>
                <w:b/>
                <w:sz w:val="12"/>
                <w:szCs w:val="12"/>
                <w:highlight w:val="yellow"/>
              </w:rPr>
              <w:t>(§ 10, stk. 1, nr. 2</w:t>
            </w:r>
            <w:r>
              <w:rPr>
                <w:b/>
                <w:sz w:val="12"/>
                <w:szCs w:val="12"/>
                <w:highlight w:val="yellow"/>
              </w:rPr>
              <w:t>, jf. bilag 1</w:t>
            </w:r>
            <w:r w:rsidRPr="000168DB">
              <w:rPr>
                <w:b/>
                <w:sz w:val="12"/>
                <w:szCs w:val="12"/>
                <w:highlight w:val="yellow"/>
              </w:rPr>
              <w:t>)</w:t>
            </w:r>
          </w:p>
          <w:p w14:paraId="30CD1E01" w14:textId="77777777" w:rsidR="0030491B" w:rsidRDefault="0030491B" w:rsidP="00E62BE5">
            <w:pPr>
              <w:rPr>
                <w:b/>
                <w:sz w:val="12"/>
                <w:szCs w:val="12"/>
              </w:rPr>
            </w:pPr>
          </w:p>
          <w:p w14:paraId="4804EB4C" w14:textId="77777777" w:rsidR="0030491B" w:rsidRDefault="0030491B" w:rsidP="00E62BE5">
            <w:pPr>
              <w:rPr>
                <w:b/>
                <w:sz w:val="12"/>
                <w:szCs w:val="12"/>
              </w:rPr>
            </w:pPr>
          </w:p>
          <w:p w14:paraId="7FC3A1C4" w14:textId="77777777" w:rsidR="0030491B" w:rsidRPr="0030491B" w:rsidRDefault="0030491B" w:rsidP="00E62BE5">
            <w:pPr>
              <w:rPr>
                <w:sz w:val="12"/>
                <w:szCs w:val="12"/>
              </w:rPr>
            </w:pPr>
            <w:r>
              <w:rPr>
                <w:sz w:val="12"/>
                <w:szCs w:val="12"/>
              </w:rPr>
              <w:t>Liste over ’S</w:t>
            </w:r>
            <w:r w:rsidRPr="0030491B">
              <w:rPr>
                <w:sz w:val="12"/>
                <w:szCs w:val="12"/>
              </w:rPr>
              <w:t>ærligt farligt arbejde</w:t>
            </w:r>
            <w:r>
              <w:rPr>
                <w:sz w:val="12"/>
                <w:szCs w:val="12"/>
              </w:rPr>
              <w:t>’</w:t>
            </w:r>
            <w:r w:rsidRPr="0030491B">
              <w:rPr>
                <w:sz w:val="12"/>
                <w:szCs w:val="12"/>
              </w:rPr>
              <w:t xml:space="preserve"> og </w:t>
            </w:r>
            <w:r>
              <w:rPr>
                <w:sz w:val="12"/>
                <w:szCs w:val="12"/>
              </w:rPr>
              <w:t>’</w:t>
            </w:r>
            <w:r w:rsidRPr="0030491B">
              <w:rPr>
                <w:sz w:val="12"/>
                <w:szCs w:val="12"/>
              </w:rPr>
              <w:t>andre særlige forhold</w:t>
            </w:r>
            <w:r>
              <w:rPr>
                <w:sz w:val="12"/>
                <w:szCs w:val="12"/>
              </w:rPr>
              <w:t>’</w:t>
            </w:r>
            <w:r w:rsidRPr="0030491B">
              <w:rPr>
                <w:sz w:val="12"/>
                <w:szCs w:val="12"/>
              </w:rPr>
              <w:t>, se tekstboks nedenfor</w:t>
            </w:r>
          </w:p>
        </w:tc>
        <w:tc>
          <w:tcPr>
            <w:tcW w:w="2552" w:type="dxa"/>
            <w:shd w:val="clear" w:color="auto" w:fill="auto"/>
          </w:tcPr>
          <w:p w14:paraId="0F21D045" w14:textId="77777777" w:rsidR="00807AEF" w:rsidRDefault="00E62BE5" w:rsidP="00E62BE5">
            <w:pPr>
              <w:rPr>
                <w:sz w:val="12"/>
                <w:szCs w:val="12"/>
              </w:rPr>
            </w:pPr>
            <w:r w:rsidRPr="005D3E86">
              <w:rPr>
                <w:sz w:val="12"/>
                <w:szCs w:val="12"/>
              </w:rPr>
              <w:t>Ingen arbejdsprocesser med særligt farligt arbej</w:t>
            </w:r>
            <w:r>
              <w:rPr>
                <w:sz w:val="12"/>
                <w:szCs w:val="12"/>
              </w:rPr>
              <w:t xml:space="preserve">de. </w:t>
            </w:r>
          </w:p>
          <w:p w14:paraId="1F3FA87B" w14:textId="77777777" w:rsidR="00E62BE5" w:rsidRPr="005D3E86" w:rsidRDefault="00E62BE5" w:rsidP="00E62BE5">
            <w:pPr>
              <w:rPr>
                <w:sz w:val="12"/>
                <w:szCs w:val="12"/>
              </w:rPr>
            </w:pPr>
            <w:r>
              <w:rPr>
                <w:sz w:val="12"/>
                <w:szCs w:val="12"/>
              </w:rPr>
              <w:t xml:space="preserve">Ingen eller enkelte </w:t>
            </w:r>
            <w:r w:rsidRPr="005D3E86">
              <w:rPr>
                <w:sz w:val="12"/>
                <w:szCs w:val="12"/>
              </w:rPr>
              <w:t xml:space="preserve">arbejdsprocesser med andre særlige forhold (eks. </w:t>
            </w:r>
            <w:r>
              <w:rPr>
                <w:sz w:val="12"/>
                <w:szCs w:val="12"/>
              </w:rPr>
              <w:t>kemiske stoffer eller ergonomi)</w:t>
            </w:r>
            <w:r w:rsidR="00807AEF">
              <w:rPr>
                <w:sz w:val="12"/>
                <w:szCs w:val="12"/>
              </w:rPr>
              <w:t>. Faren</w:t>
            </w:r>
            <w:r w:rsidR="00807AEF" w:rsidRPr="00807AEF">
              <w:rPr>
                <w:sz w:val="12"/>
                <w:szCs w:val="12"/>
              </w:rPr>
              <w:t xml:space="preserve"> er imødegået ved angivelse af kendte og anerkendte arbejdsmetoder/løsninger</w:t>
            </w:r>
            <w:r w:rsidR="00300FEE">
              <w:rPr>
                <w:sz w:val="12"/>
                <w:szCs w:val="12"/>
              </w:rPr>
              <w:t>.</w:t>
            </w:r>
          </w:p>
        </w:tc>
        <w:tc>
          <w:tcPr>
            <w:tcW w:w="425" w:type="dxa"/>
            <w:shd w:val="clear" w:color="auto" w:fill="auto"/>
          </w:tcPr>
          <w:p w14:paraId="682F401C" w14:textId="77777777" w:rsidR="00E62BE5" w:rsidRPr="005D3E86" w:rsidRDefault="00E62BE5" w:rsidP="00E62BE5">
            <w:pPr>
              <w:rPr>
                <w:sz w:val="12"/>
                <w:szCs w:val="12"/>
              </w:rPr>
            </w:pPr>
          </w:p>
        </w:tc>
        <w:tc>
          <w:tcPr>
            <w:tcW w:w="425" w:type="dxa"/>
            <w:shd w:val="clear" w:color="auto" w:fill="auto"/>
          </w:tcPr>
          <w:p w14:paraId="77BB72AC" w14:textId="77777777" w:rsidR="00E62BE5" w:rsidRPr="005D3E86" w:rsidRDefault="00E62BE5" w:rsidP="00E62BE5">
            <w:pPr>
              <w:rPr>
                <w:sz w:val="12"/>
                <w:szCs w:val="12"/>
              </w:rPr>
            </w:pPr>
          </w:p>
        </w:tc>
        <w:tc>
          <w:tcPr>
            <w:tcW w:w="425" w:type="dxa"/>
            <w:shd w:val="clear" w:color="auto" w:fill="auto"/>
          </w:tcPr>
          <w:p w14:paraId="6D2B1E07" w14:textId="77777777" w:rsidR="00E62BE5" w:rsidRPr="005D3E86" w:rsidRDefault="00E62BE5" w:rsidP="00E62BE5">
            <w:pPr>
              <w:rPr>
                <w:sz w:val="12"/>
                <w:szCs w:val="12"/>
              </w:rPr>
            </w:pPr>
          </w:p>
        </w:tc>
        <w:tc>
          <w:tcPr>
            <w:tcW w:w="426" w:type="dxa"/>
            <w:shd w:val="clear" w:color="auto" w:fill="auto"/>
          </w:tcPr>
          <w:p w14:paraId="2A2BE1F7" w14:textId="77777777" w:rsidR="00E62BE5" w:rsidRPr="005D3E86" w:rsidRDefault="00E62BE5" w:rsidP="00E62BE5">
            <w:pPr>
              <w:rPr>
                <w:sz w:val="12"/>
                <w:szCs w:val="12"/>
              </w:rPr>
            </w:pPr>
          </w:p>
        </w:tc>
        <w:tc>
          <w:tcPr>
            <w:tcW w:w="2551" w:type="dxa"/>
            <w:gridSpan w:val="2"/>
            <w:shd w:val="clear" w:color="auto" w:fill="auto"/>
          </w:tcPr>
          <w:p w14:paraId="7088781A" w14:textId="77777777" w:rsidR="00E62BE5" w:rsidRDefault="00E62BE5" w:rsidP="00E62BE5">
            <w:pPr>
              <w:rPr>
                <w:sz w:val="12"/>
                <w:szCs w:val="12"/>
              </w:rPr>
            </w:pPr>
            <w:r w:rsidRPr="005D3E86">
              <w:rPr>
                <w:sz w:val="12"/>
                <w:szCs w:val="12"/>
              </w:rPr>
              <w:t>Særligt</w:t>
            </w:r>
            <w:r>
              <w:rPr>
                <w:sz w:val="12"/>
                <w:szCs w:val="12"/>
              </w:rPr>
              <w:t xml:space="preserve"> farligt arbejde skal udføres</w:t>
            </w:r>
            <w:r w:rsidR="00807AEF">
              <w:rPr>
                <w:sz w:val="12"/>
                <w:szCs w:val="12"/>
              </w:rPr>
              <w:t xml:space="preserve"> eller omfang er endnu ikke afdækket</w:t>
            </w:r>
            <w:r w:rsidR="00BB59D8">
              <w:rPr>
                <w:sz w:val="12"/>
                <w:szCs w:val="12"/>
              </w:rPr>
              <w:t>.</w:t>
            </w:r>
          </w:p>
          <w:p w14:paraId="3E746034" w14:textId="77777777" w:rsidR="00E62BE5" w:rsidRPr="005D3E86" w:rsidRDefault="00E62BE5" w:rsidP="00E62BE5">
            <w:pPr>
              <w:rPr>
                <w:sz w:val="12"/>
                <w:szCs w:val="12"/>
              </w:rPr>
            </w:pPr>
            <w:r>
              <w:rPr>
                <w:sz w:val="12"/>
                <w:szCs w:val="12"/>
              </w:rPr>
              <w:t>F</w:t>
            </w:r>
            <w:r w:rsidRPr="005D3E86">
              <w:rPr>
                <w:sz w:val="12"/>
                <w:szCs w:val="12"/>
              </w:rPr>
              <w:t>are ifm. andre s</w:t>
            </w:r>
            <w:r w:rsidR="00807AEF">
              <w:rPr>
                <w:sz w:val="12"/>
                <w:szCs w:val="12"/>
              </w:rPr>
              <w:t>ærlige forhold skal imødegås, men faren er ikke imødegået/fo</w:t>
            </w:r>
            <w:r>
              <w:rPr>
                <w:sz w:val="12"/>
                <w:szCs w:val="12"/>
              </w:rPr>
              <w:t>rebygge</w:t>
            </w:r>
            <w:r w:rsidR="00807AEF">
              <w:rPr>
                <w:sz w:val="12"/>
                <w:szCs w:val="12"/>
              </w:rPr>
              <w:t>t</w:t>
            </w:r>
            <w:r w:rsidR="00BB59D8">
              <w:rPr>
                <w:sz w:val="12"/>
                <w:szCs w:val="12"/>
              </w:rPr>
              <w:t>.</w:t>
            </w:r>
          </w:p>
        </w:tc>
        <w:tc>
          <w:tcPr>
            <w:tcW w:w="6033" w:type="dxa"/>
            <w:shd w:val="clear" w:color="auto" w:fill="auto"/>
          </w:tcPr>
          <w:p w14:paraId="119B6DF4" w14:textId="77777777" w:rsidR="00E62BE5" w:rsidRPr="005D3E86" w:rsidRDefault="00E62BE5" w:rsidP="00E62BE5">
            <w:pPr>
              <w:rPr>
                <w:sz w:val="12"/>
                <w:szCs w:val="12"/>
              </w:rPr>
            </w:pPr>
            <w:r w:rsidRPr="005D3E86">
              <w:rPr>
                <w:sz w:val="12"/>
                <w:szCs w:val="12"/>
              </w:rPr>
              <w:t>1:Intet særligt farligt arbejde</w:t>
            </w:r>
            <w:r>
              <w:rPr>
                <w:sz w:val="12"/>
                <w:szCs w:val="12"/>
              </w:rPr>
              <w:t xml:space="preserve"> og ingen særlige forhold</w:t>
            </w:r>
            <w:r w:rsidR="00BB59D8">
              <w:rPr>
                <w:sz w:val="12"/>
                <w:szCs w:val="12"/>
              </w:rPr>
              <w:t>.</w:t>
            </w:r>
          </w:p>
          <w:p w14:paraId="12D5F2EC" w14:textId="77777777" w:rsidR="00E62BE5" w:rsidRPr="005D3E86" w:rsidRDefault="00E62BE5" w:rsidP="00E62BE5">
            <w:pPr>
              <w:rPr>
                <w:sz w:val="12"/>
                <w:szCs w:val="12"/>
              </w:rPr>
            </w:pPr>
            <w:r w:rsidRPr="005D3E86">
              <w:rPr>
                <w:sz w:val="12"/>
                <w:szCs w:val="12"/>
              </w:rPr>
              <w:t>2: Enkelte farlige arbejdsprocesser med andre særlige forhold (eks. ergonomi)</w:t>
            </w:r>
            <w:r w:rsidR="00BB59D8">
              <w:rPr>
                <w:sz w:val="12"/>
                <w:szCs w:val="12"/>
              </w:rPr>
              <w:t>.</w:t>
            </w:r>
          </w:p>
          <w:p w14:paraId="34D513F0" w14:textId="77777777" w:rsidR="00E62BE5" w:rsidRPr="005D3E86" w:rsidRDefault="00E62BE5" w:rsidP="00E62BE5">
            <w:pPr>
              <w:rPr>
                <w:sz w:val="12"/>
                <w:szCs w:val="12"/>
              </w:rPr>
            </w:pPr>
            <w:r>
              <w:rPr>
                <w:sz w:val="12"/>
                <w:szCs w:val="12"/>
              </w:rPr>
              <w:t xml:space="preserve">3: Omfanget af </w:t>
            </w:r>
            <w:r w:rsidRPr="005D3E86">
              <w:rPr>
                <w:sz w:val="12"/>
                <w:szCs w:val="12"/>
              </w:rPr>
              <w:t>særligt farligt arbejde/andre særlige forhold</w:t>
            </w:r>
            <w:r w:rsidR="00807AEF">
              <w:rPr>
                <w:sz w:val="12"/>
                <w:szCs w:val="12"/>
              </w:rPr>
              <w:t xml:space="preserve"> er kendt. Faren </w:t>
            </w:r>
            <w:r w:rsidRPr="005D3E86">
              <w:rPr>
                <w:sz w:val="12"/>
                <w:szCs w:val="12"/>
              </w:rPr>
              <w:t xml:space="preserve">er </w:t>
            </w:r>
            <w:r w:rsidR="00807AEF">
              <w:rPr>
                <w:sz w:val="12"/>
                <w:szCs w:val="12"/>
              </w:rPr>
              <w:t xml:space="preserve">endnu ikke </w:t>
            </w:r>
            <w:r w:rsidRPr="005D3E86">
              <w:rPr>
                <w:sz w:val="12"/>
                <w:szCs w:val="12"/>
              </w:rPr>
              <w:t xml:space="preserve">imødegået ved </w:t>
            </w:r>
            <w:r w:rsidR="0030491B">
              <w:rPr>
                <w:sz w:val="12"/>
                <w:szCs w:val="12"/>
              </w:rPr>
              <w:t xml:space="preserve">angivelse af </w:t>
            </w:r>
            <w:r w:rsidRPr="005D3E86">
              <w:rPr>
                <w:sz w:val="12"/>
                <w:szCs w:val="12"/>
              </w:rPr>
              <w:t xml:space="preserve">kendte </w:t>
            </w:r>
            <w:r w:rsidR="0030491B">
              <w:rPr>
                <w:sz w:val="12"/>
                <w:szCs w:val="12"/>
              </w:rPr>
              <w:t>og anerkendte arbejdsmetoder/</w:t>
            </w:r>
            <w:r w:rsidRPr="005D3E86">
              <w:rPr>
                <w:sz w:val="12"/>
                <w:szCs w:val="12"/>
              </w:rPr>
              <w:t>løsninger</w:t>
            </w:r>
            <w:r w:rsidR="00BB59D8">
              <w:rPr>
                <w:sz w:val="12"/>
                <w:szCs w:val="12"/>
              </w:rPr>
              <w:t>.</w:t>
            </w:r>
          </w:p>
          <w:p w14:paraId="6D6AAD9C" w14:textId="77777777" w:rsidR="00E62BE5" w:rsidRPr="005D3E86" w:rsidRDefault="00E62BE5" w:rsidP="00E62BE5">
            <w:pPr>
              <w:rPr>
                <w:sz w:val="12"/>
                <w:szCs w:val="12"/>
              </w:rPr>
            </w:pPr>
            <w:r w:rsidRPr="005D3E86">
              <w:rPr>
                <w:sz w:val="12"/>
                <w:szCs w:val="12"/>
              </w:rPr>
              <w:t>4:</w:t>
            </w:r>
            <w:r>
              <w:rPr>
                <w:sz w:val="12"/>
                <w:szCs w:val="12"/>
              </w:rPr>
              <w:t xml:space="preserve"> Omfanget af s</w:t>
            </w:r>
            <w:r w:rsidR="00807AEF">
              <w:rPr>
                <w:sz w:val="12"/>
                <w:szCs w:val="12"/>
              </w:rPr>
              <w:t>ærligt farligt arbejde/</w:t>
            </w:r>
            <w:r w:rsidRPr="005D3E86">
              <w:rPr>
                <w:sz w:val="12"/>
                <w:szCs w:val="12"/>
              </w:rPr>
              <w:t xml:space="preserve">andre særlige forhold </w:t>
            </w:r>
            <w:r w:rsidR="00807AEF">
              <w:rPr>
                <w:sz w:val="12"/>
                <w:szCs w:val="12"/>
              </w:rPr>
              <w:t>er ukendt</w:t>
            </w:r>
            <w:r w:rsidRPr="005D3E86">
              <w:rPr>
                <w:sz w:val="12"/>
                <w:szCs w:val="12"/>
              </w:rPr>
              <w:t xml:space="preserve">, </w:t>
            </w:r>
            <w:r w:rsidR="00BB59D8">
              <w:rPr>
                <w:sz w:val="12"/>
                <w:szCs w:val="12"/>
              </w:rPr>
              <w:t xml:space="preserve">dvs. imødegåelse af </w:t>
            </w:r>
            <w:r w:rsidRPr="005D3E86">
              <w:rPr>
                <w:sz w:val="12"/>
                <w:szCs w:val="12"/>
              </w:rPr>
              <w:t xml:space="preserve">faren med angivelse af kendte </w:t>
            </w:r>
            <w:r w:rsidR="0030491B">
              <w:rPr>
                <w:sz w:val="12"/>
                <w:szCs w:val="12"/>
              </w:rPr>
              <w:t>og anerkendte arbejdsmetoder/</w:t>
            </w:r>
            <w:r w:rsidRPr="005D3E86">
              <w:rPr>
                <w:sz w:val="12"/>
                <w:szCs w:val="12"/>
              </w:rPr>
              <w:t>løsninger</w:t>
            </w:r>
            <w:r w:rsidR="00BB59D8">
              <w:rPr>
                <w:sz w:val="12"/>
                <w:szCs w:val="12"/>
              </w:rPr>
              <w:t xml:space="preserve"> afventer kortlægning.</w:t>
            </w:r>
          </w:p>
        </w:tc>
      </w:tr>
      <w:tr w:rsidR="00E62BE5" w:rsidRPr="005D3E86" w14:paraId="029F61A8" w14:textId="77777777" w:rsidTr="00300FEE">
        <w:tc>
          <w:tcPr>
            <w:tcW w:w="3085" w:type="dxa"/>
            <w:shd w:val="clear" w:color="auto" w:fill="auto"/>
          </w:tcPr>
          <w:p w14:paraId="1879B6A5" w14:textId="77777777" w:rsidR="00E62BE5" w:rsidRPr="005D3E86" w:rsidRDefault="00E62BE5" w:rsidP="00E62BE5">
            <w:pPr>
              <w:rPr>
                <w:b/>
                <w:sz w:val="12"/>
                <w:szCs w:val="12"/>
              </w:rPr>
            </w:pPr>
            <w:r w:rsidRPr="005D3E86">
              <w:rPr>
                <w:b/>
                <w:sz w:val="12"/>
                <w:szCs w:val="12"/>
              </w:rPr>
              <w:t>Tidsplan (</w:t>
            </w:r>
            <w:r w:rsidRPr="000168DB">
              <w:rPr>
                <w:b/>
                <w:sz w:val="12"/>
                <w:szCs w:val="12"/>
                <w:highlight w:val="yellow"/>
              </w:rPr>
              <w:t>§ 10, stk. 1 nr. 2, jf. bilag 3)</w:t>
            </w:r>
          </w:p>
        </w:tc>
        <w:tc>
          <w:tcPr>
            <w:tcW w:w="2552" w:type="dxa"/>
            <w:shd w:val="clear" w:color="auto" w:fill="auto"/>
          </w:tcPr>
          <w:p w14:paraId="10609F6D" w14:textId="77777777" w:rsidR="00E62BE5" w:rsidRDefault="00E62BE5" w:rsidP="00E62BE5">
            <w:pPr>
              <w:rPr>
                <w:sz w:val="12"/>
                <w:szCs w:val="12"/>
              </w:rPr>
            </w:pPr>
            <w:r>
              <w:rPr>
                <w:sz w:val="12"/>
                <w:szCs w:val="12"/>
              </w:rPr>
              <w:t>Detailtidsplan udarbejdet forud for udbud</w:t>
            </w:r>
            <w:r w:rsidR="00BB59D8">
              <w:rPr>
                <w:sz w:val="12"/>
                <w:szCs w:val="12"/>
              </w:rPr>
              <w:t>.</w:t>
            </w:r>
          </w:p>
          <w:p w14:paraId="65D0D703" w14:textId="77777777" w:rsidR="00E62BE5" w:rsidRPr="005D3E86" w:rsidRDefault="00E62BE5" w:rsidP="00E62BE5">
            <w:pPr>
              <w:rPr>
                <w:sz w:val="12"/>
                <w:szCs w:val="12"/>
              </w:rPr>
            </w:pPr>
            <w:r w:rsidRPr="005D3E86">
              <w:rPr>
                <w:sz w:val="12"/>
                <w:szCs w:val="12"/>
              </w:rPr>
              <w:t xml:space="preserve">Af tidsplan fremgår, hvornår den enkelte arbejdsgiver har arbejdsopgaver på byggepladsen og hvor meget tid, der er afsat til de </w:t>
            </w:r>
            <w:proofErr w:type="gramStart"/>
            <w:r w:rsidRPr="005D3E86">
              <w:rPr>
                <w:sz w:val="12"/>
                <w:szCs w:val="12"/>
              </w:rPr>
              <w:t>enkelte</w:t>
            </w:r>
            <w:proofErr w:type="gramEnd"/>
            <w:r w:rsidRPr="005D3E86">
              <w:rPr>
                <w:sz w:val="12"/>
                <w:szCs w:val="12"/>
              </w:rPr>
              <w:t xml:space="preserve"> arbejde</w:t>
            </w:r>
            <w:r>
              <w:rPr>
                <w:sz w:val="12"/>
                <w:szCs w:val="12"/>
              </w:rPr>
              <w:t>r eller arbejdsfaser</w:t>
            </w:r>
            <w:r w:rsidR="00BB59D8">
              <w:rPr>
                <w:sz w:val="12"/>
                <w:szCs w:val="12"/>
              </w:rPr>
              <w:t>.</w:t>
            </w:r>
          </w:p>
          <w:p w14:paraId="17D573B2" w14:textId="77777777" w:rsidR="00E62BE5" w:rsidRPr="005D3E86" w:rsidRDefault="00E62BE5" w:rsidP="00E62BE5">
            <w:pPr>
              <w:rPr>
                <w:sz w:val="12"/>
                <w:szCs w:val="12"/>
              </w:rPr>
            </w:pPr>
            <w:r w:rsidRPr="005D3E86">
              <w:rPr>
                <w:sz w:val="12"/>
                <w:szCs w:val="12"/>
              </w:rPr>
              <w:t>Periode med</w:t>
            </w:r>
            <w:r>
              <w:rPr>
                <w:sz w:val="12"/>
                <w:szCs w:val="12"/>
              </w:rPr>
              <w:t xml:space="preserve"> særlig farligt arbejde angivet</w:t>
            </w:r>
            <w:r w:rsidR="00300FEE">
              <w:rPr>
                <w:sz w:val="12"/>
                <w:szCs w:val="12"/>
              </w:rPr>
              <w:t>.</w:t>
            </w:r>
          </w:p>
        </w:tc>
        <w:tc>
          <w:tcPr>
            <w:tcW w:w="425" w:type="dxa"/>
            <w:shd w:val="clear" w:color="auto" w:fill="auto"/>
          </w:tcPr>
          <w:p w14:paraId="72C432D3" w14:textId="77777777" w:rsidR="00E62BE5" w:rsidRPr="005D3E86" w:rsidRDefault="00E62BE5" w:rsidP="00E62BE5">
            <w:pPr>
              <w:rPr>
                <w:sz w:val="12"/>
                <w:szCs w:val="12"/>
              </w:rPr>
            </w:pPr>
          </w:p>
        </w:tc>
        <w:tc>
          <w:tcPr>
            <w:tcW w:w="425" w:type="dxa"/>
            <w:shd w:val="clear" w:color="auto" w:fill="auto"/>
          </w:tcPr>
          <w:p w14:paraId="6BDECD93" w14:textId="77777777" w:rsidR="00E62BE5" w:rsidRPr="005D3E86" w:rsidRDefault="00E62BE5" w:rsidP="00E62BE5">
            <w:pPr>
              <w:rPr>
                <w:sz w:val="12"/>
                <w:szCs w:val="12"/>
              </w:rPr>
            </w:pPr>
          </w:p>
        </w:tc>
        <w:tc>
          <w:tcPr>
            <w:tcW w:w="425" w:type="dxa"/>
            <w:shd w:val="clear" w:color="auto" w:fill="auto"/>
          </w:tcPr>
          <w:p w14:paraId="5D81633B" w14:textId="77777777" w:rsidR="00E62BE5" w:rsidRPr="005D3E86" w:rsidRDefault="00E62BE5" w:rsidP="00E62BE5">
            <w:pPr>
              <w:rPr>
                <w:sz w:val="12"/>
                <w:szCs w:val="12"/>
              </w:rPr>
            </w:pPr>
          </w:p>
        </w:tc>
        <w:tc>
          <w:tcPr>
            <w:tcW w:w="426" w:type="dxa"/>
            <w:shd w:val="clear" w:color="auto" w:fill="auto"/>
          </w:tcPr>
          <w:p w14:paraId="47C8BEC0" w14:textId="77777777" w:rsidR="00E62BE5" w:rsidRPr="005D3E86" w:rsidRDefault="00E62BE5" w:rsidP="00E62BE5">
            <w:pPr>
              <w:rPr>
                <w:sz w:val="12"/>
                <w:szCs w:val="12"/>
              </w:rPr>
            </w:pPr>
          </w:p>
        </w:tc>
        <w:tc>
          <w:tcPr>
            <w:tcW w:w="2551" w:type="dxa"/>
            <w:gridSpan w:val="2"/>
            <w:shd w:val="clear" w:color="auto" w:fill="auto"/>
          </w:tcPr>
          <w:p w14:paraId="7B4AB04D" w14:textId="77777777" w:rsidR="00E62BE5" w:rsidRPr="005D3E86" w:rsidRDefault="00E62BE5" w:rsidP="00E62BE5">
            <w:pPr>
              <w:rPr>
                <w:sz w:val="12"/>
                <w:szCs w:val="12"/>
              </w:rPr>
            </w:pPr>
            <w:r w:rsidRPr="005D3E86">
              <w:rPr>
                <w:sz w:val="12"/>
                <w:szCs w:val="12"/>
              </w:rPr>
              <w:t>Parallelle byggeprocesser, meget snæver tidsramme</w:t>
            </w:r>
            <w:r w:rsidR="00BB59D8">
              <w:rPr>
                <w:sz w:val="12"/>
                <w:szCs w:val="12"/>
              </w:rPr>
              <w:t>.</w:t>
            </w:r>
          </w:p>
          <w:p w14:paraId="7B5A7108" w14:textId="77777777" w:rsidR="00E62BE5" w:rsidRPr="005D3E86" w:rsidRDefault="00E62BE5" w:rsidP="00E62BE5">
            <w:pPr>
              <w:rPr>
                <w:sz w:val="12"/>
                <w:szCs w:val="12"/>
              </w:rPr>
            </w:pPr>
            <w:r w:rsidRPr="005D3E86">
              <w:rPr>
                <w:sz w:val="12"/>
                <w:szCs w:val="12"/>
              </w:rPr>
              <w:t xml:space="preserve">Tidsplan </w:t>
            </w:r>
            <w:r>
              <w:rPr>
                <w:sz w:val="12"/>
                <w:szCs w:val="12"/>
              </w:rPr>
              <w:t xml:space="preserve">ved udbud </w:t>
            </w:r>
            <w:r w:rsidRPr="005D3E86">
              <w:rPr>
                <w:sz w:val="12"/>
                <w:szCs w:val="12"/>
              </w:rPr>
              <w:t xml:space="preserve">består udelukkende </w:t>
            </w:r>
            <w:r>
              <w:rPr>
                <w:sz w:val="12"/>
                <w:szCs w:val="12"/>
              </w:rPr>
              <w:t>af hovedtidsplan, alene med</w:t>
            </w:r>
            <w:r w:rsidRPr="005D3E86">
              <w:rPr>
                <w:sz w:val="12"/>
                <w:szCs w:val="12"/>
              </w:rPr>
              <w:t xml:space="preserve"> start- og sluttidspunkt for entrepriser</w:t>
            </w:r>
            <w:r w:rsidR="00BB59D8">
              <w:rPr>
                <w:sz w:val="12"/>
                <w:szCs w:val="12"/>
              </w:rPr>
              <w:t>.</w:t>
            </w:r>
          </w:p>
        </w:tc>
        <w:tc>
          <w:tcPr>
            <w:tcW w:w="6033" w:type="dxa"/>
            <w:shd w:val="clear" w:color="auto" w:fill="auto"/>
          </w:tcPr>
          <w:p w14:paraId="57AF31DF" w14:textId="77777777" w:rsidR="00E62BE5" w:rsidRPr="005D3E86" w:rsidRDefault="00E62BE5" w:rsidP="00E62BE5">
            <w:pPr>
              <w:rPr>
                <w:sz w:val="12"/>
                <w:szCs w:val="12"/>
              </w:rPr>
            </w:pPr>
            <w:r w:rsidRPr="005D3E86">
              <w:rPr>
                <w:sz w:val="12"/>
                <w:szCs w:val="12"/>
              </w:rPr>
              <w:t>1: Sekventiel udførelse af aktiviteter, rummelig tidsramme</w:t>
            </w:r>
            <w:r>
              <w:rPr>
                <w:sz w:val="12"/>
                <w:szCs w:val="12"/>
              </w:rPr>
              <w:t xml:space="preserve"> – detailtidsplan foreligger</w:t>
            </w:r>
            <w:r w:rsidR="00BB59D8">
              <w:rPr>
                <w:sz w:val="12"/>
                <w:szCs w:val="12"/>
              </w:rPr>
              <w:t>.</w:t>
            </w:r>
          </w:p>
          <w:p w14:paraId="77191C7D" w14:textId="77777777" w:rsidR="00E62BE5" w:rsidRPr="005D3E86" w:rsidRDefault="00E62BE5" w:rsidP="00E62BE5">
            <w:pPr>
              <w:rPr>
                <w:sz w:val="12"/>
                <w:szCs w:val="12"/>
              </w:rPr>
            </w:pPr>
            <w:r w:rsidRPr="005D3E86">
              <w:rPr>
                <w:sz w:val="12"/>
                <w:szCs w:val="12"/>
              </w:rPr>
              <w:t>2: Overvejende sekventiel udførelse af aktiviteter, overvejende rummelig tidsramme</w:t>
            </w:r>
            <w:r>
              <w:rPr>
                <w:sz w:val="12"/>
                <w:szCs w:val="12"/>
              </w:rPr>
              <w:t xml:space="preserve"> – detailtidsplan foreligger</w:t>
            </w:r>
            <w:r w:rsidR="00BB59D8">
              <w:rPr>
                <w:sz w:val="12"/>
                <w:szCs w:val="12"/>
              </w:rPr>
              <w:t>.</w:t>
            </w:r>
          </w:p>
          <w:p w14:paraId="1966D781" w14:textId="77777777" w:rsidR="00E62BE5" w:rsidRPr="005D3E86" w:rsidRDefault="00E62BE5" w:rsidP="00E62BE5">
            <w:pPr>
              <w:rPr>
                <w:sz w:val="12"/>
                <w:szCs w:val="12"/>
              </w:rPr>
            </w:pPr>
            <w:r w:rsidRPr="005D3E86">
              <w:rPr>
                <w:sz w:val="12"/>
                <w:szCs w:val="12"/>
              </w:rPr>
              <w:t xml:space="preserve">3: Flere delprojekter og/eller interne/eksterne afhængigheder </w:t>
            </w:r>
            <w:r>
              <w:rPr>
                <w:sz w:val="12"/>
                <w:szCs w:val="12"/>
              </w:rPr>
              <w:t xml:space="preserve">– der foreligger alene </w:t>
            </w:r>
            <w:proofErr w:type="gramStart"/>
            <w:r>
              <w:rPr>
                <w:sz w:val="12"/>
                <w:szCs w:val="12"/>
              </w:rPr>
              <w:t xml:space="preserve">hovedtidsplan </w:t>
            </w:r>
            <w:r w:rsidR="00BB59D8">
              <w:rPr>
                <w:sz w:val="12"/>
                <w:szCs w:val="12"/>
              </w:rPr>
              <w:t>.</w:t>
            </w:r>
            <w:proofErr w:type="gramEnd"/>
          </w:p>
          <w:p w14:paraId="19663F84" w14:textId="77777777" w:rsidR="00E62BE5" w:rsidRPr="005D3E86" w:rsidRDefault="00E62BE5" w:rsidP="00E62BE5">
            <w:pPr>
              <w:rPr>
                <w:color w:val="FF0000"/>
                <w:sz w:val="12"/>
                <w:szCs w:val="12"/>
              </w:rPr>
            </w:pPr>
            <w:r w:rsidRPr="005D3E86">
              <w:rPr>
                <w:sz w:val="12"/>
                <w:szCs w:val="12"/>
              </w:rPr>
              <w:t>4: Flere delprojekter og snæver tidsramme for både projektering og udførelse</w:t>
            </w:r>
            <w:r>
              <w:rPr>
                <w:sz w:val="12"/>
                <w:szCs w:val="12"/>
              </w:rPr>
              <w:t xml:space="preserve"> – der foreligger alene hovedtidsplan</w:t>
            </w:r>
            <w:r w:rsidR="00BB59D8">
              <w:rPr>
                <w:sz w:val="12"/>
                <w:szCs w:val="12"/>
              </w:rPr>
              <w:t>.</w:t>
            </w:r>
          </w:p>
        </w:tc>
      </w:tr>
      <w:tr w:rsidR="00E62BE5" w:rsidRPr="005D3E86" w14:paraId="3B1090A8" w14:textId="77777777" w:rsidTr="00300FEE">
        <w:tc>
          <w:tcPr>
            <w:tcW w:w="3085" w:type="dxa"/>
          </w:tcPr>
          <w:p w14:paraId="37720E13" w14:textId="77777777" w:rsidR="00E62BE5" w:rsidRPr="005D3E86" w:rsidRDefault="00E62BE5" w:rsidP="00E62BE5">
            <w:pPr>
              <w:rPr>
                <w:b/>
                <w:sz w:val="12"/>
                <w:szCs w:val="12"/>
              </w:rPr>
            </w:pPr>
            <w:r w:rsidRPr="005D3E86">
              <w:rPr>
                <w:b/>
                <w:sz w:val="12"/>
                <w:szCs w:val="12"/>
              </w:rPr>
              <w:t xml:space="preserve">Delprojekter </w:t>
            </w:r>
            <w:r w:rsidRPr="000168DB">
              <w:rPr>
                <w:b/>
                <w:sz w:val="12"/>
                <w:szCs w:val="12"/>
                <w:highlight w:val="yellow"/>
              </w:rPr>
              <w:t>(§ 12)</w:t>
            </w:r>
          </w:p>
        </w:tc>
        <w:tc>
          <w:tcPr>
            <w:tcW w:w="2552" w:type="dxa"/>
          </w:tcPr>
          <w:p w14:paraId="2D92B08B" w14:textId="77777777" w:rsidR="00E62BE5" w:rsidRPr="005D3E86" w:rsidRDefault="00E62BE5" w:rsidP="00E62BE5">
            <w:pPr>
              <w:rPr>
                <w:sz w:val="12"/>
                <w:szCs w:val="12"/>
              </w:rPr>
            </w:pPr>
            <w:r>
              <w:rPr>
                <w:sz w:val="12"/>
                <w:szCs w:val="12"/>
              </w:rPr>
              <w:t>Opgave/projekt er ikke delt op i delprojekter</w:t>
            </w:r>
            <w:r w:rsidRPr="005D3E86">
              <w:rPr>
                <w:sz w:val="12"/>
                <w:szCs w:val="12"/>
              </w:rPr>
              <w:t xml:space="preserve">, så koordinering </w:t>
            </w:r>
            <w:r>
              <w:rPr>
                <w:sz w:val="12"/>
                <w:szCs w:val="12"/>
              </w:rPr>
              <w:t xml:space="preserve">kompliceres ikke </w:t>
            </w:r>
            <w:r w:rsidRPr="005D3E86">
              <w:rPr>
                <w:sz w:val="12"/>
                <w:szCs w:val="12"/>
              </w:rPr>
              <w:t xml:space="preserve">af </w:t>
            </w:r>
            <w:r>
              <w:rPr>
                <w:sz w:val="12"/>
                <w:szCs w:val="12"/>
              </w:rPr>
              <w:t xml:space="preserve">flere </w:t>
            </w:r>
            <w:proofErr w:type="spellStart"/>
            <w:r w:rsidRPr="005D3E86">
              <w:rPr>
                <w:sz w:val="12"/>
                <w:szCs w:val="12"/>
              </w:rPr>
              <w:t>PSS’er</w:t>
            </w:r>
            <w:proofErr w:type="spellEnd"/>
            <w:r w:rsidRPr="005D3E86">
              <w:rPr>
                <w:sz w:val="12"/>
                <w:szCs w:val="12"/>
              </w:rPr>
              <w:t xml:space="preserve"> og journal</w:t>
            </w:r>
            <w:r>
              <w:rPr>
                <w:sz w:val="12"/>
                <w:szCs w:val="12"/>
              </w:rPr>
              <w:t>er</w:t>
            </w:r>
            <w:r w:rsidR="00300FEE">
              <w:rPr>
                <w:sz w:val="12"/>
                <w:szCs w:val="12"/>
              </w:rPr>
              <w:t>.</w:t>
            </w:r>
          </w:p>
        </w:tc>
        <w:tc>
          <w:tcPr>
            <w:tcW w:w="425" w:type="dxa"/>
          </w:tcPr>
          <w:p w14:paraId="6F8B9378" w14:textId="77777777" w:rsidR="00E62BE5" w:rsidRPr="005D3E86" w:rsidRDefault="00E62BE5" w:rsidP="00E62BE5">
            <w:pPr>
              <w:rPr>
                <w:sz w:val="12"/>
                <w:szCs w:val="12"/>
              </w:rPr>
            </w:pPr>
          </w:p>
        </w:tc>
        <w:tc>
          <w:tcPr>
            <w:tcW w:w="425" w:type="dxa"/>
          </w:tcPr>
          <w:p w14:paraId="58A54DAA" w14:textId="77777777" w:rsidR="00E62BE5" w:rsidRPr="005D3E86" w:rsidRDefault="00E62BE5" w:rsidP="00E62BE5">
            <w:pPr>
              <w:rPr>
                <w:sz w:val="12"/>
                <w:szCs w:val="12"/>
              </w:rPr>
            </w:pPr>
          </w:p>
        </w:tc>
        <w:tc>
          <w:tcPr>
            <w:tcW w:w="425" w:type="dxa"/>
          </w:tcPr>
          <w:p w14:paraId="58A16253" w14:textId="77777777" w:rsidR="00E62BE5" w:rsidRPr="005D3E86" w:rsidRDefault="00E62BE5" w:rsidP="00E62BE5">
            <w:pPr>
              <w:rPr>
                <w:sz w:val="12"/>
                <w:szCs w:val="12"/>
              </w:rPr>
            </w:pPr>
          </w:p>
        </w:tc>
        <w:tc>
          <w:tcPr>
            <w:tcW w:w="426" w:type="dxa"/>
          </w:tcPr>
          <w:p w14:paraId="4245F5C0" w14:textId="77777777" w:rsidR="00E62BE5" w:rsidRPr="005D3E86" w:rsidRDefault="00E62BE5" w:rsidP="00E62BE5">
            <w:pPr>
              <w:rPr>
                <w:sz w:val="12"/>
                <w:szCs w:val="12"/>
              </w:rPr>
            </w:pPr>
          </w:p>
        </w:tc>
        <w:tc>
          <w:tcPr>
            <w:tcW w:w="2551" w:type="dxa"/>
            <w:gridSpan w:val="2"/>
          </w:tcPr>
          <w:p w14:paraId="10F19A4C" w14:textId="77777777" w:rsidR="00E62BE5" w:rsidRPr="005D3E86" w:rsidRDefault="00E62BE5" w:rsidP="00E62BE5">
            <w:pPr>
              <w:rPr>
                <w:color w:val="FF0000"/>
                <w:sz w:val="12"/>
                <w:szCs w:val="12"/>
              </w:rPr>
            </w:pPr>
            <w:r w:rsidRPr="005D3E86">
              <w:rPr>
                <w:sz w:val="12"/>
                <w:szCs w:val="12"/>
              </w:rPr>
              <w:t xml:space="preserve">Mange </w:t>
            </w:r>
            <w:proofErr w:type="spellStart"/>
            <w:r w:rsidRPr="005D3E86">
              <w:rPr>
                <w:sz w:val="12"/>
                <w:szCs w:val="12"/>
              </w:rPr>
              <w:t>del-projekter</w:t>
            </w:r>
            <w:proofErr w:type="spellEnd"/>
            <w:r w:rsidRPr="005D3E86">
              <w:rPr>
                <w:sz w:val="12"/>
                <w:szCs w:val="12"/>
              </w:rPr>
              <w:t xml:space="preserve"> (eks. </w:t>
            </w:r>
            <w:proofErr w:type="spellStart"/>
            <w:r w:rsidRPr="005D3E86">
              <w:rPr>
                <w:sz w:val="12"/>
                <w:szCs w:val="12"/>
              </w:rPr>
              <w:t>bundlede</w:t>
            </w:r>
            <w:proofErr w:type="spellEnd"/>
            <w:r w:rsidRPr="005D3E86">
              <w:rPr>
                <w:sz w:val="12"/>
                <w:szCs w:val="12"/>
              </w:rPr>
              <w:t xml:space="preserve">) med uklarhed om </w:t>
            </w:r>
            <w:proofErr w:type="spellStart"/>
            <w:r>
              <w:rPr>
                <w:sz w:val="12"/>
                <w:szCs w:val="12"/>
              </w:rPr>
              <w:t>del-projekters</w:t>
            </w:r>
            <w:proofErr w:type="spellEnd"/>
            <w:r>
              <w:rPr>
                <w:sz w:val="12"/>
                <w:szCs w:val="12"/>
              </w:rPr>
              <w:t xml:space="preserve"> omfang/udbredelse, ligesom </w:t>
            </w:r>
            <w:r w:rsidRPr="005D3E86">
              <w:rPr>
                <w:sz w:val="12"/>
                <w:szCs w:val="12"/>
              </w:rPr>
              <w:t xml:space="preserve">koordinering ift. alle </w:t>
            </w:r>
            <w:proofErr w:type="spellStart"/>
            <w:r w:rsidRPr="005D3E86">
              <w:rPr>
                <w:sz w:val="12"/>
                <w:szCs w:val="12"/>
              </w:rPr>
              <w:t>PSS’er</w:t>
            </w:r>
            <w:proofErr w:type="spellEnd"/>
            <w:r w:rsidRPr="005D3E86">
              <w:rPr>
                <w:sz w:val="12"/>
                <w:szCs w:val="12"/>
              </w:rPr>
              <w:t xml:space="preserve"> og journaler</w:t>
            </w:r>
            <w:r>
              <w:rPr>
                <w:sz w:val="12"/>
                <w:szCs w:val="12"/>
              </w:rPr>
              <w:t xml:space="preserve"> er uafklaret</w:t>
            </w:r>
            <w:r w:rsidR="00300FEE">
              <w:rPr>
                <w:sz w:val="12"/>
                <w:szCs w:val="12"/>
              </w:rPr>
              <w:t>.</w:t>
            </w:r>
          </w:p>
        </w:tc>
        <w:tc>
          <w:tcPr>
            <w:tcW w:w="6033" w:type="dxa"/>
          </w:tcPr>
          <w:p w14:paraId="1FB91D65" w14:textId="77777777" w:rsidR="00E62BE5" w:rsidRPr="005D3E86" w:rsidRDefault="00E62BE5" w:rsidP="00E62BE5">
            <w:pPr>
              <w:rPr>
                <w:sz w:val="12"/>
                <w:szCs w:val="12"/>
              </w:rPr>
            </w:pPr>
            <w:r w:rsidRPr="005D3E86">
              <w:rPr>
                <w:sz w:val="12"/>
                <w:szCs w:val="12"/>
              </w:rPr>
              <w:t xml:space="preserve">1: Opgave/projekt ikke delt op i flere </w:t>
            </w:r>
            <w:proofErr w:type="spellStart"/>
            <w:r w:rsidRPr="005D3E86">
              <w:rPr>
                <w:sz w:val="12"/>
                <w:szCs w:val="12"/>
              </w:rPr>
              <w:t>del-projekter</w:t>
            </w:r>
            <w:proofErr w:type="spellEnd"/>
            <w:r w:rsidRPr="005D3E86">
              <w:rPr>
                <w:sz w:val="12"/>
                <w:szCs w:val="12"/>
              </w:rPr>
              <w:t xml:space="preserve">/ikke </w:t>
            </w:r>
            <w:proofErr w:type="spellStart"/>
            <w:r w:rsidRPr="005D3E86">
              <w:rPr>
                <w:sz w:val="12"/>
                <w:szCs w:val="12"/>
              </w:rPr>
              <w:t>bundlede</w:t>
            </w:r>
            <w:proofErr w:type="spellEnd"/>
            <w:r w:rsidR="00BB59D8">
              <w:rPr>
                <w:sz w:val="12"/>
                <w:szCs w:val="12"/>
              </w:rPr>
              <w:t>.</w:t>
            </w:r>
          </w:p>
          <w:p w14:paraId="1BA95F9F" w14:textId="77777777" w:rsidR="00E62BE5" w:rsidRPr="005D3E86" w:rsidRDefault="00E62BE5" w:rsidP="00E62BE5">
            <w:pPr>
              <w:rPr>
                <w:sz w:val="12"/>
                <w:szCs w:val="12"/>
              </w:rPr>
            </w:pPr>
            <w:r w:rsidRPr="005D3E86">
              <w:rPr>
                <w:sz w:val="12"/>
                <w:szCs w:val="12"/>
              </w:rPr>
              <w:t xml:space="preserve">2: Opgave/projekt består af max 2 </w:t>
            </w:r>
            <w:proofErr w:type="spellStart"/>
            <w:r w:rsidRPr="005D3E86">
              <w:rPr>
                <w:sz w:val="12"/>
                <w:szCs w:val="12"/>
              </w:rPr>
              <w:t>del-projekter</w:t>
            </w:r>
            <w:proofErr w:type="spellEnd"/>
            <w:r w:rsidRPr="005D3E86">
              <w:rPr>
                <w:sz w:val="12"/>
                <w:szCs w:val="12"/>
              </w:rPr>
              <w:t xml:space="preserve"> med begrænsede afhængigheder ift. koordinering af </w:t>
            </w:r>
            <w:proofErr w:type="spellStart"/>
            <w:r w:rsidRPr="005D3E86">
              <w:rPr>
                <w:sz w:val="12"/>
                <w:szCs w:val="12"/>
              </w:rPr>
              <w:t>PSS’er</w:t>
            </w:r>
            <w:proofErr w:type="spellEnd"/>
            <w:r w:rsidRPr="005D3E86">
              <w:rPr>
                <w:sz w:val="12"/>
                <w:szCs w:val="12"/>
              </w:rPr>
              <w:t xml:space="preserve"> og/eller journaler</w:t>
            </w:r>
            <w:r w:rsidR="00BB59D8">
              <w:rPr>
                <w:sz w:val="12"/>
                <w:szCs w:val="12"/>
              </w:rPr>
              <w:t>.</w:t>
            </w:r>
          </w:p>
          <w:p w14:paraId="4BC60584" w14:textId="77777777" w:rsidR="00E62BE5" w:rsidRPr="005D3E86" w:rsidRDefault="00E62BE5" w:rsidP="00E62BE5">
            <w:pPr>
              <w:rPr>
                <w:sz w:val="12"/>
                <w:szCs w:val="12"/>
              </w:rPr>
            </w:pPr>
            <w:r w:rsidRPr="005D3E86">
              <w:rPr>
                <w:sz w:val="12"/>
                <w:szCs w:val="12"/>
              </w:rPr>
              <w:t xml:space="preserve">3: Flere end 2 </w:t>
            </w:r>
            <w:proofErr w:type="spellStart"/>
            <w:r w:rsidRPr="005D3E86">
              <w:rPr>
                <w:sz w:val="12"/>
                <w:szCs w:val="12"/>
              </w:rPr>
              <w:t>del</w:t>
            </w:r>
            <w:r>
              <w:rPr>
                <w:sz w:val="12"/>
                <w:szCs w:val="12"/>
              </w:rPr>
              <w:t>-</w:t>
            </w:r>
            <w:r w:rsidRPr="005D3E86">
              <w:rPr>
                <w:sz w:val="12"/>
                <w:szCs w:val="12"/>
              </w:rPr>
              <w:t>projekter</w:t>
            </w:r>
            <w:proofErr w:type="spellEnd"/>
            <w:r w:rsidRPr="005D3E86">
              <w:rPr>
                <w:sz w:val="12"/>
                <w:szCs w:val="12"/>
              </w:rPr>
              <w:t xml:space="preserve"> med interne og eksterne afhængigheder ift. koordinering af </w:t>
            </w:r>
            <w:proofErr w:type="spellStart"/>
            <w:r w:rsidRPr="005D3E86">
              <w:rPr>
                <w:sz w:val="12"/>
                <w:szCs w:val="12"/>
              </w:rPr>
              <w:t>PSS’er</w:t>
            </w:r>
            <w:proofErr w:type="spellEnd"/>
            <w:r w:rsidRPr="005D3E86">
              <w:rPr>
                <w:sz w:val="12"/>
                <w:szCs w:val="12"/>
              </w:rPr>
              <w:t xml:space="preserve"> og/eller journaler</w:t>
            </w:r>
            <w:r w:rsidR="00BB59D8">
              <w:rPr>
                <w:sz w:val="12"/>
                <w:szCs w:val="12"/>
              </w:rPr>
              <w:t>.</w:t>
            </w:r>
          </w:p>
          <w:p w14:paraId="06CE7FFC" w14:textId="77777777" w:rsidR="00E62BE5" w:rsidRPr="005D3E86" w:rsidRDefault="00E62BE5" w:rsidP="00E62BE5">
            <w:pPr>
              <w:rPr>
                <w:sz w:val="12"/>
                <w:szCs w:val="12"/>
              </w:rPr>
            </w:pPr>
            <w:r w:rsidRPr="005D3E86">
              <w:rPr>
                <w:sz w:val="12"/>
                <w:szCs w:val="12"/>
              </w:rPr>
              <w:t xml:space="preserve">4: Mange delprojekter, interne og eksterne afhængigheder ift. koordinering af </w:t>
            </w:r>
            <w:proofErr w:type="spellStart"/>
            <w:r w:rsidRPr="005D3E86">
              <w:rPr>
                <w:sz w:val="12"/>
                <w:szCs w:val="12"/>
              </w:rPr>
              <w:t>PSS’er</w:t>
            </w:r>
            <w:proofErr w:type="spellEnd"/>
            <w:r w:rsidRPr="005D3E86">
              <w:rPr>
                <w:sz w:val="12"/>
                <w:szCs w:val="12"/>
              </w:rPr>
              <w:t xml:space="preserve"> og/eller journaler</w:t>
            </w:r>
            <w:r w:rsidR="00BB59D8">
              <w:rPr>
                <w:sz w:val="12"/>
                <w:szCs w:val="12"/>
              </w:rPr>
              <w:t>.</w:t>
            </w:r>
          </w:p>
        </w:tc>
      </w:tr>
      <w:tr w:rsidR="00E62BE5" w:rsidRPr="005D3E86" w14:paraId="572C3FCC" w14:textId="77777777" w:rsidTr="00300FEE">
        <w:tc>
          <w:tcPr>
            <w:tcW w:w="3085" w:type="dxa"/>
          </w:tcPr>
          <w:p w14:paraId="058A5A05" w14:textId="77777777" w:rsidR="00E62BE5" w:rsidRPr="005D3E86" w:rsidRDefault="00E62BE5" w:rsidP="00E62BE5">
            <w:pPr>
              <w:rPr>
                <w:b/>
                <w:sz w:val="12"/>
                <w:szCs w:val="12"/>
              </w:rPr>
            </w:pPr>
            <w:r w:rsidRPr="005D3E86">
              <w:rPr>
                <w:b/>
                <w:sz w:val="12"/>
                <w:szCs w:val="12"/>
              </w:rPr>
              <w:t xml:space="preserve">Fællesområder, afgrænsning </w:t>
            </w:r>
            <w:r w:rsidRPr="000168DB">
              <w:rPr>
                <w:b/>
                <w:sz w:val="12"/>
                <w:szCs w:val="12"/>
                <w:highlight w:val="yellow"/>
              </w:rPr>
              <w:t>(§ 13, stk. 1-3)</w:t>
            </w:r>
          </w:p>
        </w:tc>
        <w:tc>
          <w:tcPr>
            <w:tcW w:w="2552" w:type="dxa"/>
          </w:tcPr>
          <w:p w14:paraId="27AC3541" w14:textId="77777777" w:rsidR="00E62BE5" w:rsidRPr="005D3E86" w:rsidRDefault="00E62BE5" w:rsidP="00E62BE5">
            <w:pPr>
              <w:rPr>
                <w:sz w:val="12"/>
                <w:szCs w:val="12"/>
              </w:rPr>
            </w:pPr>
            <w:r w:rsidRPr="005D3E86">
              <w:rPr>
                <w:sz w:val="12"/>
                <w:szCs w:val="12"/>
              </w:rPr>
              <w:t>Forudsættes ingen fæll</w:t>
            </w:r>
            <w:r>
              <w:rPr>
                <w:sz w:val="12"/>
                <w:szCs w:val="12"/>
              </w:rPr>
              <w:t>es</w:t>
            </w:r>
            <w:r w:rsidR="003727A3">
              <w:rPr>
                <w:sz w:val="12"/>
                <w:szCs w:val="12"/>
              </w:rPr>
              <w:t>områder i udførelsesfase.</w:t>
            </w:r>
          </w:p>
        </w:tc>
        <w:tc>
          <w:tcPr>
            <w:tcW w:w="425" w:type="dxa"/>
          </w:tcPr>
          <w:p w14:paraId="1483C460" w14:textId="77777777" w:rsidR="00E62BE5" w:rsidRPr="005D3E86" w:rsidRDefault="00E62BE5" w:rsidP="00E62BE5">
            <w:pPr>
              <w:rPr>
                <w:sz w:val="12"/>
                <w:szCs w:val="12"/>
              </w:rPr>
            </w:pPr>
          </w:p>
        </w:tc>
        <w:tc>
          <w:tcPr>
            <w:tcW w:w="425" w:type="dxa"/>
          </w:tcPr>
          <w:p w14:paraId="1E114E79" w14:textId="77777777" w:rsidR="00E62BE5" w:rsidRPr="005D3E86" w:rsidRDefault="00E62BE5" w:rsidP="00E62BE5">
            <w:pPr>
              <w:rPr>
                <w:sz w:val="12"/>
                <w:szCs w:val="12"/>
              </w:rPr>
            </w:pPr>
          </w:p>
        </w:tc>
        <w:tc>
          <w:tcPr>
            <w:tcW w:w="425" w:type="dxa"/>
          </w:tcPr>
          <w:p w14:paraId="18FC4942" w14:textId="77777777" w:rsidR="00E62BE5" w:rsidRPr="005D3E86" w:rsidRDefault="00E62BE5" w:rsidP="00E62BE5">
            <w:pPr>
              <w:rPr>
                <w:sz w:val="12"/>
                <w:szCs w:val="12"/>
              </w:rPr>
            </w:pPr>
          </w:p>
        </w:tc>
        <w:tc>
          <w:tcPr>
            <w:tcW w:w="426" w:type="dxa"/>
          </w:tcPr>
          <w:p w14:paraId="21931F87" w14:textId="77777777" w:rsidR="00E62BE5" w:rsidRPr="005D3E86" w:rsidRDefault="00E62BE5" w:rsidP="00E62BE5">
            <w:pPr>
              <w:rPr>
                <w:sz w:val="12"/>
                <w:szCs w:val="12"/>
              </w:rPr>
            </w:pPr>
          </w:p>
        </w:tc>
        <w:tc>
          <w:tcPr>
            <w:tcW w:w="2551" w:type="dxa"/>
            <w:gridSpan w:val="2"/>
          </w:tcPr>
          <w:p w14:paraId="242D3A83" w14:textId="77777777" w:rsidR="00E62BE5" w:rsidRPr="005D3E86" w:rsidRDefault="00E62BE5" w:rsidP="00E62BE5">
            <w:pPr>
              <w:rPr>
                <w:sz w:val="12"/>
                <w:szCs w:val="12"/>
              </w:rPr>
            </w:pPr>
            <w:r w:rsidRPr="005D3E86">
              <w:rPr>
                <w:sz w:val="12"/>
                <w:szCs w:val="12"/>
              </w:rPr>
              <w:t>Uklarhed om, hvad der vil være fællesområder i udførelsesfase og/eller ansvar for fæll</w:t>
            </w:r>
            <w:r>
              <w:rPr>
                <w:sz w:val="12"/>
                <w:szCs w:val="12"/>
              </w:rPr>
              <w:t>es sikkerhedsforanstaltninger i</w:t>
            </w:r>
            <w:r w:rsidRPr="005D3E86">
              <w:rPr>
                <w:sz w:val="12"/>
                <w:szCs w:val="12"/>
              </w:rPr>
              <w:t xml:space="preserve"> fællesområder ikke afgrænset</w:t>
            </w:r>
            <w:r w:rsidR="00300FEE">
              <w:rPr>
                <w:sz w:val="12"/>
                <w:szCs w:val="12"/>
              </w:rPr>
              <w:t>.</w:t>
            </w:r>
          </w:p>
        </w:tc>
        <w:tc>
          <w:tcPr>
            <w:tcW w:w="6033" w:type="dxa"/>
          </w:tcPr>
          <w:p w14:paraId="762A7D77" w14:textId="77777777" w:rsidR="00E62BE5" w:rsidRPr="005D3E86" w:rsidRDefault="00E62BE5" w:rsidP="00E62BE5">
            <w:pPr>
              <w:rPr>
                <w:sz w:val="12"/>
                <w:szCs w:val="12"/>
              </w:rPr>
            </w:pPr>
            <w:r w:rsidRPr="005D3E86">
              <w:rPr>
                <w:sz w:val="12"/>
                <w:szCs w:val="12"/>
              </w:rPr>
              <w:t>1: Ingen fællesområde</w:t>
            </w:r>
            <w:r w:rsidR="003727A3">
              <w:rPr>
                <w:sz w:val="12"/>
                <w:szCs w:val="12"/>
              </w:rPr>
              <w:t>r indtænkt i udførelsesfase.</w:t>
            </w:r>
          </w:p>
          <w:p w14:paraId="571C422E" w14:textId="77777777" w:rsidR="00E62BE5" w:rsidRPr="005D3E86" w:rsidRDefault="00E62BE5" w:rsidP="00E62BE5">
            <w:pPr>
              <w:rPr>
                <w:sz w:val="12"/>
                <w:szCs w:val="12"/>
              </w:rPr>
            </w:pPr>
            <w:r w:rsidRPr="005D3E86">
              <w:rPr>
                <w:sz w:val="12"/>
                <w:szCs w:val="12"/>
              </w:rPr>
              <w:t xml:space="preserve">2: Få fællesområder i udførelsesfase (eks. kun </w:t>
            </w:r>
            <w:proofErr w:type="spellStart"/>
            <w:r w:rsidRPr="005D3E86">
              <w:rPr>
                <w:sz w:val="12"/>
                <w:szCs w:val="12"/>
              </w:rPr>
              <w:t>skurby</w:t>
            </w:r>
            <w:proofErr w:type="spellEnd"/>
            <w:r w:rsidRPr="005D3E86">
              <w:rPr>
                <w:sz w:val="12"/>
                <w:szCs w:val="12"/>
              </w:rPr>
              <w:t xml:space="preserve"> og færdselsveje for gående</w:t>
            </w:r>
            <w:r>
              <w:rPr>
                <w:sz w:val="12"/>
                <w:szCs w:val="12"/>
              </w:rPr>
              <w:t>/kørende</w:t>
            </w:r>
            <w:r w:rsidRPr="005D3E86">
              <w:rPr>
                <w:sz w:val="12"/>
                <w:szCs w:val="12"/>
              </w:rPr>
              <w:t xml:space="preserve">) og </w:t>
            </w:r>
            <w:r w:rsidR="003727A3">
              <w:rPr>
                <w:sz w:val="12"/>
                <w:szCs w:val="12"/>
              </w:rPr>
              <w:t xml:space="preserve">entydigt </w:t>
            </w:r>
            <w:r w:rsidR="003727A3" w:rsidRPr="003727A3">
              <w:rPr>
                <w:sz w:val="12"/>
                <w:szCs w:val="12"/>
              </w:rPr>
              <w:t>indgået aftaler om ansvar for at etablere, vedligeholde og fjerne de forskellige sikkerhedsforanstaltninger i fællesområderne</w:t>
            </w:r>
          </w:p>
          <w:p w14:paraId="7223B39A" w14:textId="77777777" w:rsidR="00E62BE5" w:rsidRPr="005D3E86" w:rsidRDefault="00E62BE5" w:rsidP="00E62BE5">
            <w:pPr>
              <w:rPr>
                <w:sz w:val="12"/>
                <w:szCs w:val="12"/>
              </w:rPr>
            </w:pPr>
            <w:r w:rsidRPr="005D3E86">
              <w:rPr>
                <w:sz w:val="12"/>
                <w:szCs w:val="12"/>
              </w:rPr>
              <w:t>3: Hele byggepladsen anses som fælleso</w:t>
            </w:r>
            <w:r>
              <w:rPr>
                <w:sz w:val="12"/>
                <w:szCs w:val="12"/>
              </w:rPr>
              <w:t xml:space="preserve">mråde i udførelsesfase, men </w:t>
            </w:r>
            <w:r w:rsidRPr="005D3E86">
              <w:rPr>
                <w:sz w:val="12"/>
                <w:szCs w:val="12"/>
              </w:rPr>
              <w:t xml:space="preserve">ingen aftaler om ansvar for </w:t>
            </w:r>
            <w:r>
              <w:rPr>
                <w:sz w:val="12"/>
                <w:szCs w:val="12"/>
              </w:rPr>
              <w:t xml:space="preserve">fælles sikkerhedsforanstaltninger i </w:t>
            </w:r>
            <w:r w:rsidRPr="005D3E86">
              <w:rPr>
                <w:sz w:val="12"/>
                <w:szCs w:val="12"/>
              </w:rPr>
              <w:t xml:space="preserve">fællesområder er </w:t>
            </w:r>
            <w:r>
              <w:rPr>
                <w:sz w:val="12"/>
                <w:szCs w:val="12"/>
              </w:rPr>
              <w:t xml:space="preserve">indtænkt </w:t>
            </w:r>
            <w:r w:rsidRPr="005D3E86">
              <w:rPr>
                <w:sz w:val="12"/>
                <w:szCs w:val="12"/>
              </w:rPr>
              <w:t>indgået</w:t>
            </w:r>
            <w:r w:rsidR="00BB59D8">
              <w:rPr>
                <w:sz w:val="12"/>
                <w:szCs w:val="12"/>
              </w:rPr>
              <w:t>.</w:t>
            </w:r>
          </w:p>
          <w:p w14:paraId="5EAE136E" w14:textId="77777777" w:rsidR="00E62BE5" w:rsidRPr="005D3E86" w:rsidRDefault="00E62BE5" w:rsidP="00E62BE5">
            <w:pPr>
              <w:rPr>
                <w:sz w:val="12"/>
                <w:szCs w:val="12"/>
              </w:rPr>
            </w:pPr>
            <w:r w:rsidRPr="005D3E86">
              <w:rPr>
                <w:sz w:val="12"/>
                <w:szCs w:val="12"/>
              </w:rPr>
              <w:t>4: Uklarhed om, hvad der er fællesområder i udførelsesfase og/eller ansvar for fælles sikkerhedsforanstaltninger på fællesområder ikke afgrænset</w:t>
            </w:r>
            <w:r w:rsidR="00BB59D8">
              <w:rPr>
                <w:sz w:val="12"/>
                <w:szCs w:val="12"/>
              </w:rPr>
              <w:t>.</w:t>
            </w:r>
          </w:p>
        </w:tc>
      </w:tr>
      <w:tr w:rsidR="00E62BE5" w:rsidRPr="005D3E86" w14:paraId="09672E76" w14:textId="77777777" w:rsidTr="002A0EB0">
        <w:tc>
          <w:tcPr>
            <w:tcW w:w="15922" w:type="dxa"/>
            <w:gridSpan w:val="9"/>
            <w:shd w:val="clear" w:color="auto" w:fill="FABF8F" w:themeFill="accent6" w:themeFillTint="99"/>
          </w:tcPr>
          <w:p w14:paraId="579850F8" w14:textId="77777777" w:rsidR="00E62BE5" w:rsidRPr="005D3E86" w:rsidRDefault="00E62BE5" w:rsidP="00E62BE5">
            <w:pPr>
              <w:rPr>
                <w:sz w:val="16"/>
                <w:szCs w:val="16"/>
              </w:rPr>
            </w:pPr>
            <w:r w:rsidRPr="005D3E86">
              <w:rPr>
                <w:b/>
                <w:sz w:val="16"/>
                <w:szCs w:val="16"/>
              </w:rPr>
              <w:t>2.Projektering</w:t>
            </w:r>
          </w:p>
        </w:tc>
      </w:tr>
      <w:tr w:rsidR="00E62BE5" w:rsidRPr="005D3E86" w14:paraId="7A2CDCF9" w14:textId="77777777" w:rsidTr="00300FEE">
        <w:tc>
          <w:tcPr>
            <w:tcW w:w="3085" w:type="dxa"/>
          </w:tcPr>
          <w:p w14:paraId="566E1BB7" w14:textId="77777777" w:rsidR="00E62BE5" w:rsidRPr="005D3E86" w:rsidRDefault="00E62BE5" w:rsidP="00E62BE5">
            <w:pPr>
              <w:rPr>
                <w:b/>
                <w:sz w:val="12"/>
                <w:szCs w:val="12"/>
              </w:rPr>
            </w:pPr>
            <w:r>
              <w:rPr>
                <w:b/>
                <w:sz w:val="12"/>
                <w:szCs w:val="12"/>
              </w:rPr>
              <w:t>Projektets/opgavens projektering</w:t>
            </w:r>
          </w:p>
        </w:tc>
        <w:tc>
          <w:tcPr>
            <w:tcW w:w="2552" w:type="dxa"/>
          </w:tcPr>
          <w:p w14:paraId="592A13D2" w14:textId="77777777" w:rsidR="00E62BE5" w:rsidRPr="005D3E86" w:rsidRDefault="00E62BE5" w:rsidP="00E62BE5">
            <w:pPr>
              <w:rPr>
                <w:sz w:val="12"/>
                <w:szCs w:val="12"/>
              </w:rPr>
            </w:pPr>
            <w:r w:rsidRPr="005D3E86">
              <w:rPr>
                <w:sz w:val="12"/>
                <w:szCs w:val="12"/>
              </w:rPr>
              <w:t xml:space="preserve">Projekt </w:t>
            </w:r>
            <w:r>
              <w:rPr>
                <w:sz w:val="12"/>
                <w:szCs w:val="12"/>
              </w:rPr>
              <w:t>detailprojekteret forud</w:t>
            </w:r>
            <w:r w:rsidRPr="005D3E86">
              <w:rPr>
                <w:sz w:val="12"/>
                <w:szCs w:val="12"/>
              </w:rPr>
              <w:t xml:space="preserve"> </w:t>
            </w:r>
            <w:r w:rsidR="00300FEE">
              <w:rPr>
                <w:sz w:val="12"/>
                <w:szCs w:val="12"/>
              </w:rPr>
              <w:t xml:space="preserve">for, at </w:t>
            </w:r>
            <w:r w:rsidRPr="005D3E86">
              <w:rPr>
                <w:sz w:val="12"/>
                <w:szCs w:val="12"/>
              </w:rPr>
              <w:t>udbud og udførelse igangsættes</w:t>
            </w:r>
            <w:r w:rsidR="00300FEE">
              <w:rPr>
                <w:sz w:val="12"/>
                <w:szCs w:val="12"/>
              </w:rPr>
              <w:t>.</w:t>
            </w:r>
          </w:p>
          <w:p w14:paraId="3E473F0C" w14:textId="77777777" w:rsidR="00E62BE5" w:rsidRPr="005D3E86" w:rsidRDefault="00E62BE5" w:rsidP="00E62BE5">
            <w:pPr>
              <w:rPr>
                <w:sz w:val="12"/>
                <w:szCs w:val="12"/>
              </w:rPr>
            </w:pPr>
            <w:r w:rsidRPr="005D3E86">
              <w:rPr>
                <w:sz w:val="12"/>
                <w:szCs w:val="12"/>
              </w:rPr>
              <w:t>Veldefineret i projektet, hvilke parter der projekterer hvilke projektdele</w:t>
            </w:r>
            <w:r w:rsidR="00300FEE">
              <w:rPr>
                <w:sz w:val="12"/>
                <w:szCs w:val="12"/>
              </w:rPr>
              <w:t>.</w:t>
            </w:r>
          </w:p>
          <w:p w14:paraId="4E4A8E71" w14:textId="77777777" w:rsidR="00E62BE5" w:rsidRPr="005D3E86" w:rsidRDefault="00E62BE5" w:rsidP="00E62BE5">
            <w:pPr>
              <w:rPr>
                <w:color w:val="FF0000"/>
                <w:sz w:val="12"/>
                <w:szCs w:val="12"/>
              </w:rPr>
            </w:pPr>
            <w:r>
              <w:rPr>
                <w:sz w:val="12"/>
                <w:szCs w:val="12"/>
              </w:rPr>
              <w:t>Det</w:t>
            </w:r>
            <w:r w:rsidRPr="005D3E86">
              <w:rPr>
                <w:sz w:val="12"/>
                <w:szCs w:val="12"/>
              </w:rPr>
              <w:t xml:space="preserve"> forudsættes </w:t>
            </w:r>
            <w:r w:rsidR="00300FEE">
              <w:rPr>
                <w:sz w:val="12"/>
                <w:szCs w:val="12"/>
              </w:rPr>
              <w:t>i kontrakt</w:t>
            </w:r>
            <w:r w:rsidRPr="005D3E86">
              <w:rPr>
                <w:sz w:val="12"/>
                <w:szCs w:val="12"/>
              </w:rPr>
              <w:t>, at projekterende foretager fysisk strækningsgennemgang ifm. projektering</w:t>
            </w:r>
            <w:r w:rsidR="00300FEE">
              <w:rPr>
                <w:sz w:val="12"/>
                <w:szCs w:val="12"/>
              </w:rPr>
              <w:t>.</w:t>
            </w:r>
          </w:p>
        </w:tc>
        <w:tc>
          <w:tcPr>
            <w:tcW w:w="425" w:type="dxa"/>
          </w:tcPr>
          <w:p w14:paraId="1D477226" w14:textId="77777777" w:rsidR="00E62BE5" w:rsidRPr="005D3E86" w:rsidRDefault="00E62BE5" w:rsidP="00E62BE5">
            <w:pPr>
              <w:rPr>
                <w:color w:val="FF0000"/>
                <w:sz w:val="12"/>
                <w:szCs w:val="12"/>
              </w:rPr>
            </w:pPr>
          </w:p>
        </w:tc>
        <w:tc>
          <w:tcPr>
            <w:tcW w:w="425" w:type="dxa"/>
          </w:tcPr>
          <w:p w14:paraId="58F2E143" w14:textId="77777777" w:rsidR="00E62BE5" w:rsidRPr="005D3E86" w:rsidRDefault="00E62BE5" w:rsidP="00E62BE5">
            <w:pPr>
              <w:rPr>
                <w:color w:val="FF0000"/>
                <w:sz w:val="12"/>
                <w:szCs w:val="12"/>
              </w:rPr>
            </w:pPr>
          </w:p>
        </w:tc>
        <w:tc>
          <w:tcPr>
            <w:tcW w:w="425" w:type="dxa"/>
          </w:tcPr>
          <w:p w14:paraId="78B8AFC9" w14:textId="77777777" w:rsidR="00E62BE5" w:rsidRPr="005D3E86" w:rsidRDefault="00E62BE5" w:rsidP="00E62BE5">
            <w:pPr>
              <w:rPr>
                <w:color w:val="FF0000"/>
                <w:sz w:val="12"/>
                <w:szCs w:val="12"/>
              </w:rPr>
            </w:pPr>
          </w:p>
        </w:tc>
        <w:tc>
          <w:tcPr>
            <w:tcW w:w="426" w:type="dxa"/>
          </w:tcPr>
          <w:p w14:paraId="603CBA2A" w14:textId="77777777" w:rsidR="00E62BE5" w:rsidRPr="005D3E86" w:rsidRDefault="00E62BE5" w:rsidP="00E62BE5">
            <w:pPr>
              <w:rPr>
                <w:color w:val="FF0000"/>
                <w:sz w:val="12"/>
                <w:szCs w:val="12"/>
              </w:rPr>
            </w:pPr>
          </w:p>
        </w:tc>
        <w:tc>
          <w:tcPr>
            <w:tcW w:w="2551" w:type="dxa"/>
            <w:gridSpan w:val="2"/>
          </w:tcPr>
          <w:p w14:paraId="14BEB8C0" w14:textId="77777777" w:rsidR="00E62BE5" w:rsidRPr="00805F63" w:rsidRDefault="00E62BE5" w:rsidP="00E62BE5">
            <w:pPr>
              <w:rPr>
                <w:sz w:val="12"/>
                <w:szCs w:val="12"/>
              </w:rPr>
            </w:pPr>
            <w:r w:rsidRPr="00805F63">
              <w:rPr>
                <w:sz w:val="12"/>
                <w:szCs w:val="12"/>
              </w:rPr>
              <w:t xml:space="preserve">Projekt udbydes i funktionsudbud med begrænset, indledende projektering </w:t>
            </w:r>
          </w:p>
          <w:p w14:paraId="73C248E8" w14:textId="77777777" w:rsidR="00E62BE5" w:rsidRPr="00805F63" w:rsidRDefault="00E62BE5" w:rsidP="00E62BE5">
            <w:pPr>
              <w:rPr>
                <w:sz w:val="12"/>
                <w:szCs w:val="12"/>
              </w:rPr>
            </w:pPr>
            <w:r w:rsidRPr="00805F63">
              <w:rPr>
                <w:sz w:val="12"/>
                <w:szCs w:val="12"/>
              </w:rPr>
              <w:t>Flere projekterende, og/eller projektering under fortsætter udførelse</w:t>
            </w:r>
            <w:r w:rsidR="00300FEE">
              <w:rPr>
                <w:sz w:val="12"/>
                <w:szCs w:val="12"/>
              </w:rPr>
              <w:t>.</w:t>
            </w:r>
          </w:p>
          <w:p w14:paraId="7F73DE18" w14:textId="77777777" w:rsidR="00E62BE5" w:rsidRPr="00805F63" w:rsidRDefault="00E62BE5" w:rsidP="00E62BE5">
            <w:pPr>
              <w:rPr>
                <w:sz w:val="12"/>
                <w:szCs w:val="12"/>
              </w:rPr>
            </w:pPr>
            <w:r w:rsidRPr="00805F63">
              <w:rPr>
                <w:sz w:val="12"/>
                <w:szCs w:val="12"/>
              </w:rPr>
              <w:t xml:space="preserve">Planlægnings- og projekteringsproces forceres. </w:t>
            </w:r>
          </w:p>
          <w:p w14:paraId="1B1C3BA0" w14:textId="77777777" w:rsidR="00E62BE5" w:rsidRPr="005D3E86" w:rsidRDefault="00E62BE5" w:rsidP="00E62BE5">
            <w:pPr>
              <w:rPr>
                <w:color w:val="FF0000"/>
                <w:sz w:val="12"/>
                <w:szCs w:val="12"/>
              </w:rPr>
            </w:pPr>
            <w:r w:rsidRPr="00805F63">
              <w:rPr>
                <w:sz w:val="12"/>
                <w:szCs w:val="12"/>
              </w:rPr>
              <w:t>Projektet forstår projektering udelukkende som projekteringsfasen</w:t>
            </w:r>
            <w:r w:rsidR="00792A51">
              <w:rPr>
                <w:sz w:val="12"/>
                <w:szCs w:val="12"/>
              </w:rPr>
              <w:t>.</w:t>
            </w:r>
          </w:p>
        </w:tc>
        <w:tc>
          <w:tcPr>
            <w:tcW w:w="6033" w:type="dxa"/>
          </w:tcPr>
          <w:p w14:paraId="25283B2C" w14:textId="77777777" w:rsidR="00E62BE5" w:rsidRPr="0064169B" w:rsidRDefault="00E62BE5" w:rsidP="00E62BE5">
            <w:pPr>
              <w:rPr>
                <w:sz w:val="12"/>
                <w:szCs w:val="12"/>
              </w:rPr>
            </w:pPr>
            <w:r w:rsidRPr="0064169B">
              <w:rPr>
                <w:sz w:val="12"/>
                <w:szCs w:val="12"/>
              </w:rPr>
              <w:t>1: Mindre projekt, kendt teknologi og velkendte arbejdsprocesser</w:t>
            </w:r>
            <w:r w:rsidR="00BB59D8">
              <w:rPr>
                <w:sz w:val="12"/>
                <w:szCs w:val="12"/>
              </w:rPr>
              <w:t>.</w:t>
            </w:r>
          </w:p>
          <w:p w14:paraId="1372DCDB" w14:textId="77777777" w:rsidR="00E62BE5" w:rsidRPr="0064169B" w:rsidRDefault="00E62BE5" w:rsidP="00E62BE5">
            <w:pPr>
              <w:rPr>
                <w:sz w:val="12"/>
                <w:szCs w:val="12"/>
              </w:rPr>
            </w:pPr>
            <w:r w:rsidRPr="0064169B">
              <w:rPr>
                <w:sz w:val="12"/>
                <w:szCs w:val="12"/>
              </w:rPr>
              <w:t>2: Projekt detailprojekteret forud for udbud</w:t>
            </w:r>
            <w:r w:rsidR="00BB59D8">
              <w:rPr>
                <w:sz w:val="12"/>
                <w:szCs w:val="12"/>
              </w:rPr>
              <w:t>.</w:t>
            </w:r>
          </w:p>
          <w:p w14:paraId="388F772E" w14:textId="77777777" w:rsidR="00E62BE5" w:rsidRPr="0064169B" w:rsidRDefault="00E62BE5" w:rsidP="00E62BE5">
            <w:pPr>
              <w:rPr>
                <w:sz w:val="12"/>
                <w:szCs w:val="12"/>
              </w:rPr>
            </w:pPr>
            <w:r w:rsidRPr="0064169B">
              <w:rPr>
                <w:sz w:val="12"/>
                <w:szCs w:val="12"/>
              </w:rPr>
              <w:t>3: Projekt detailprojekteret forud for udbud/mindre projekt, men planlægnings- og projekteringsfase forceres</w:t>
            </w:r>
            <w:r w:rsidR="00BB59D8">
              <w:rPr>
                <w:sz w:val="12"/>
                <w:szCs w:val="12"/>
              </w:rPr>
              <w:t>.</w:t>
            </w:r>
          </w:p>
          <w:p w14:paraId="72DBED55" w14:textId="77777777" w:rsidR="00E62BE5" w:rsidRPr="0064169B" w:rsidRDefault="00E62BE5" w:rsidP="00E62BE5">
            <w:pPr>
              <w:rPr>
                <w:sz w:val="12"/>
                <w:szCs w:val="12"/>
              </w:rPr>
            </w:pPr>
            <w:r w:rsidRPr="0064169B">
              <w:rPr>
                <w:sz w:val="12"/>
                <w:szCs w:val="12"/>
              </w:rPr>
              <w:t>4: Projekt udbydes i funktionsudbud, dvs. der forventes flere projekterende på projektet og/eller projektet ikke har forholdt sig til, hvorvidt der vil blive projekteret i definitions-/programfase eller i udførelsesfase og af hvem. Det overlades til entreprenører at detailprojektere dele af projektet</w:t>
            </w:r>
            <w:r w:rsidR="00BB59D8">
              <w:rPr>
                <w:sz w:val="12"/>
                <w:szCs w:val="12"/>
              </w:rPr>
              <w:t>.</w:t>
            </w:r>
          </w:p>
        </w:tc>
      </w:tr>
      <w:tr w:rsidR="00E62BE5" w:rsidRPr="005D3E86" w14:paraId="61C8372E" w14:textId="77777777" w:rsidTr="00300FEE">
        <w:tc>
          <w:tcPr>
            <w:tcW w:w="3085" w:type="dxa"/>
            <w:tcBorders>
              <w:bottom w:val="single" w:sz="4" w:space="0" w:color="auto"/>
            </w:tcBorders>
          </w:tcPr>
          <w:p w14:paraId="2626297B" w14:textId="77777777" w:rsidR="00E62BE5" w:rsidRPr="005D3E86" w:rsidRDefault="00E62BE5" w:rsidP="002D7314">
            <w:pPr>
              <w:rPr>
                <w:b/>
                <w:sz w:val="12"/>
                <w:szCs w:val="12"/>
              </w:rPr>
            </w:pPr>
            <w:r w:rsidRPr="005D3E86">
              <w:rPr>
                <w:b/>
                <w:sz w:val="12"/>
                <w:szCs w:val="12"/>
              </w:rPr>
              <w:t>Kollisionsparametre</w:t>
            </w:r>
          </w:p>
        </w:tc>
        <w:tc>
          <w:tcPr>
            <w:tcW w:w="2552" w:type="dxa"/>
            <w:tcBorders>
              <w:bottom w:val="single" w:sz="4" w:space="0" w:color="auto"/>
            </w:tcBorders>
          </w:tcPr>
          <w:p w14:paraId="21121240" w14:textId="77777777" w:rsidR="00E62BE5" w:rsidRPr="005D3E86" w:rsidRDefault="00E62BE5" w:rsidP="002D7314">
            <w:pPr>
              <w:rPr>
                <w:sz w:val="12"/>
                <w:szCs w:val="12"/>
              </w:rPr>
            </w:pPr>
            <w:r w:rsidRPr="005D3E86">
              <w:rPr>
                <w:sz w:val="12"/>
                <w:szCs w:val="12"/>
              </w:rPr>
              <w:t>Der er sikret arbejdsmiljømæssigt bygbare løsninger i projektering. Arbejdsmiljørisici og forudsætninger er formidlet i udbudsmaterialet.</w:t>
            </w:r>
          </w:p>
          <w:p w14:paraId="4D52EE6D" w14:textId="77777777" w:rsidR="00E62BE5" w:rsidRPr="00D62AE9" w:rsidRDefault="00E62BE5" w:rsidP="002D7314">
            <w:pPr>
              <w:rPr>
                <w:sz w:val="12"/>
                <w:szCs w:val="12"/>
              </w:rPr>
            </w:pPr>
            <w:r w:rsidRPr="005D3E86">
              <w:rPr>
                <w:sz w:val="12"/>
                <w:szCs w:val="12"/>
              </w:rPr>
              <w:t>Særligt farligt arbejde og øvrig AMP anvend</w:t>
            </w:r>
            <w:r>
              <w:rPr>
                <w:sz w:val="12"/>
                <w:szCs w:val="12"/>
              </w:rPr>
              <w:t>er velkendt teknologi/løsninger.</w:t>
            </w:r>
          </w:p>
        </w:tc>
        <w:tc>
          <w:tcPr>
            <w:tcW w:w="425" w:type="dxa"/>
            <w:tcBorders>
              <w:bottom w:val="single" w:sz="4" w:space="0" w:color="auto"/>
            </w:tcBorders>
          </w:tcPr>
          <w:p w14:paraId="0191A8E3" w14:textId="77777777" w:rsidR="00E62BE5" w:rsidRPr="005D3E86" w:rsidRDefault="00E62BE5" w:rsidP="002D7314">
            <w:pPr>
              <w:rPr>
                <w:color w:val="FF0000"/>
                <w:sz w:val="12"/>
                <w:szCs w:val="12"/>
              </w:rPr>
            </w:pPr>
          </w:p>
        </w:tc>
        <w:tc>
          <w:tcPr>
            <w:tcW w:w="425" w:type="dxa"/>
            <w:tcBorders>
              <w:bottom w:val="single" w:sz="4" w:space="0" w:color="auto"/>
            </w:tcBorders>
          </w:tcPr>
          <w:p w14:paraId="4C08C569" w14:textId="77777777" w:rsidR="00E62BE5" w:rsidRPr="005D3E86" w:rsidRDefault="00E62BE5" w:rsidP="002D7314">
            <w:pPr>
              <w:rPr>
                <w:color w:val="FF0000"/>
                <w:sz w:val="12"/>
                <w:szCs w:val="12"/>
              </w:rPr>
            </w:pPr>
          </w:p>
        </w:tc>
        <w:tc>
          <w:tcPr>
            <w:tcW w:w="425" w:type="dxa"/>
            <w:tcBorders>
              <w:bottom w:val="single" w:sz="4" w:space="0" w:color="auto"/>
            </w:tcBorders>
          </w:tcPr>
          <w:p w14:paraId="078A28C9" w14:textId="77777777" w:rsidR="00E62BE5" w:rsidRPr="005D3E86" w:rsidRDefault="00E62BE5" w:rsidP="002D7314">
            <w:pPr>
              <w:rPr>
                <w:color w:val="FF0000"/>
                <w:sz w:val="12"/>
                <w:szCs w:val="12"/>
              </w:rPr>
            </w:pPr>
          </w:p>
        </w:tc>
        <w:tc>
          <w:tcPr>
            <w:tcW w:w="426" w:type="dxa"/>
            <w:tcBorders>
              <w:bottom w:val="single" w:sz="4" w:space="0" w:color="auto"/>
            </w:tcBorders>
          </w:tcPr>
          <w:p w14:paraId="5A4B6B94" w14:textId="77777777" w:rsidR="00E62BE5" w:rsidRPr="005D3E86" w:rsidRDefault="00E62BE5" w:rsidP="002D7314">
            <w:pPr>
              <w:rPr>
                <w:color w:val="FF0000"/>
                <w:sz w:val="12"/>
                <w:szCs w:val="12"/>
              </w:rPr>
            </w:pPr>
          </w:p>
        </w:tc>
        <w:tc>
          <w:tcPr>
            <w:tcW w:w="2551" w:type="dxa"/>
            <w:gridSpan w:val="2"/>
            <w:tcBorders>
              <w:bottom w:val="single" w:sz="4" w:space="0" w:color="auto"/>
            </w:tcBorders>
          </w:tcPr>
          <w:p w14:paraId="1A6AEE53" w14:textId="77777777" w:rsidR="00E62BE5" w:rsidRPr="005D3E86" w:rsidRDefault="00E62BE5" w:rsidP="002D7314">
            <w:pPr>
              <w:rPr>
                <w:sz w:val="12"/>
                <w:szCs w:val="12"/>
              </w:rPr>
            </w:pPr>
            <w:r w:rsidRPr="005D3E86">
              <w:rPr>
                <w:sz w:val="12"/>
                <w:szCs w:val="12"/>
              </w:rPr>
              <w:t>Ikke angivet anerkendte løsninger på kortlagte arbejdsmiljørisici.</w:t>
            </w:r>
          </w:p>
          <w:p w14:paraId="1345ACAA" w14:textId="77777777" w:rsidR="00E62BE5" w:rsidRPr="005D3E86" w:rsidRDefault="00E62BE5" w:rsidP="002D7314">
            <w:pPr>
              <w:rPr>
                <w:color w:val="FF0000"/>
                <w:sz w:val="12"/>
                <w:szCs w:val="12"/>
              </w:rPr>
            </w:pPr>
            <w:r w:rsidRPr="005D3E86">
              <w:rPr>
                <w:sz w:val="12"/>
                <w:szCs w:val="12"/>
              </w:rPr>
              <w:t>Kombination af kort tid til projektering/udførelse og stor opgave</w:t>
            </w:r>
            <w:r w:rsidR="00792A51">
              <w:rPr>
                <w:sz w:val="12"/>
                <w:szCs w:val="12"/>
              </w:rPr>
              <w:t>.</w:t>
            </w:r>
          </w:p>
        </w:tc>
        <w:tc>
          <w:tcPr>
            <w:tcW w:w="6033" w:type="dxa"/>
            <w:tcBorders>
              <w:bottom w:val="single" w:sz="4" w:space="0" w:color="auto"/>
            </w:tcBorders>
          </w:tcPr>
          <w:p w14:paraId="72FDA64F" w14:textId="77777777" w:rsidR="00E62BE5" w:rsidRPr="005D3E86" w:rsidRDefault="00570386" w:rsidP="002D7314">
            <w:pPr>
              <w:rPr>
                <w:sz w:val="12"/>
                <w:szCs w:val="12"/>
              </w:rPr>
            </w:pPr>
            <w:r>
              <w:rPr>
                <w:sz w:val="12"/>
                <w:szCs w:val="12"/>
              </w:rPr>
              <w:t>1: Arbejdsmiljømæssigt b</w:t>
            </w:r>
            <w:r w:rsidR="00E62BE5" w:rsidRPr="005D3E86">
              <w:rPr>
                <w:sz w:val="12"/>
                <w:szCs w:val="12"/>
              </w:rPr>
              <w:t>ygbare løsninger og rummelig tidsramme</w:t>
            </w:r>
            <w:r w:rsidR="00FD76CF">
              <w:rPr>
                <w:sz w:val="12"/>
                <w:szCs w:val="12"/>
              </w:rPr>
              <w:t xml:space="preserve"> i projektering.</w:t>
            </w:r>
          </w:p>
          <w:p w14:paraId="07E21984" w14:textId="77777777" w:rsidR="00E62BE5" w:rsidRPr="005D3E86" w:rsidRDefault="00E62BE5" w:rsidP="002D7314">
            <w:pPr>
              <w:rPr>
                <w:sz w:val="12"/>
                <w:szCs w:val="12"/>
              </w:rPr>
            </w:pPr>
            <w:r w:rsidRPr="005D3E86">
              <w:rPr>
                <w:sz w:val="12"/>
                <w:szCs w:val="12"/>
              </w:rPr>
              <w:t xml:space="preserve">2: </w:t>
            </w:r>
            <w:r w:rsidR="00FD76CF">
              <w:rPr>
                <w:sz w:val="12"/>
                <w:szCs w:val="12"/>
              </w:rPr>
              <w:t>Arbejdsmiljømæssigt b</w:t>
            </w:r>
            <w:r w:rsidRPr="005D3E86">
              <w:rPr>
                <w:sz w:val="12"/>
                <w:szCs w:val="12"/>
              </w:rPr>
              <w:t>ygbare løsninger og overvejende rummelig tidsramme</w:t>
            </w:r>
            <w:r w:rsidR="00FD76CF">
              <w:rPr>
                <w:sz w:val="12"/>
                <w:szCs w:val="12"/>
              </w:rPr>
              <w:t xml:space="preserve"> i projektering.</w:t>
            </w:r>
          </w:p>
          <w:p w14:paraId="07F99753" w14:textId="77777777" w:rsidR="00E62BE5" w:rsidRPr="005D3E86" w:rsidRDefault="00FD76CF" w:rsidP="002D7314">
            <w:pPr>
              <w:rPr>
                <w:sz w:val="12"/>
                <w:szCs w:val="12"/>
              </w:rPr>
            </w:pPr>
            <w:r>
              <w:rPr>
                <w:sz w:val="12"/>
                <w:szCs w:val="12"/>
              </w:rPr>
              <w:t xml:space="preserve">3: Forceret </w:t>
            </w:r>
            <w:r w:rsidR="00E62BE5" w:rsidRPr="005D3E86">
              <w:rPr>
                <w:sz w:val="12"/>
                <w:szCs w:val="12"/>
              </w:rPr>
              <w:t>projekteringsperiode</w:t>
            </w:r>
            <w:r w:rsidR="00BB59D8">
              <w:rPr>
                <w:sz w:val="12"/>
                <w:szCs w:val="12"/>
              </w:rPr>
              <w:t>.</w:t>
            </w:r>
            <w:r>
              <w:rPr>
                <w:sz w:val="12"/>
                <w:szCs w:val="12"/>
              </w:rPr>
              <w:t xml:space="preserve"> Arbejdsmiljørisici alene beskrevet på skitseplan uden konkrete, arbejdsmiljømæssigt bygbare løsninger.</w:t>
            </w:r>
          </w:p>
          <w:p w14:paraId="0D2F11BD" w14:textId="77777777" w:rsidR="00E62BE5" w:rsidRPr="005D3E86" w:rsidRDefault="00E62BE5" w:rsidP="002D7314">
            <w:pPr>
              <w:rPr>
                <w:sz w:val="12"/>
                <w:szCs w:val="12"/>
              </w:rPr>
            </w:pPr>
            <w:r w:rsidRPr="005D3E86">
              <w:rPr>
                <w:sz w:val="12"/>
                <w:szCs w:val="12"/>
              </w:rPr>
              <w:t xml:space="preserve">4: Forceret projekterings- og udførelsesperiode i kombination med stort projekt, </w:t>
            </w:r>
            <w:r w:rsidR="00FD76CF">
              <w:rPr>
                <w:sz w:val="12"/>
                <w:szCs w:val="12"/>
              </w:rPr>
              <w:t>kræver særlig indsats for at sikre</w:t>
            </w:r>
            <w:r w:rsidRPr="005D3E86">
              <w:rPr>
                <w:sz w:val="12"/>
                <w:szCs w:val="12"/>
              </w:rPr>
              <w:t xml:space="preserve"> arbejdsmiljømæssigt bygbare løsninger</w:t>
            </w:r>
            <w:r w:rsidR="00BB59D8">
              <w:rPr>
                <w:sz w:val="12"/>
                <w:szCs w:val="12"/>
              </w:rPr>
              <w:t>.</w:t>
            </w:r>
          </w:p>
        </w:tc>
      </w:tr>
      <w:tr w:rsidR="00E62BE5" w:rsidRPr="005D3E86" w14:paraId="263C7CB9" w14:textId="77777777" w:rsidTr="00300FEE">
        <w:tc>
          <w:tcPr>
            <w:tcW w:w="3085" w:type="dxa"/>
            <w:tcBorders>
              <w:bottom w:val="single" w:sz="4" w:space="0" w:color="auto"/>
            </w:tcBorders>
            <w:shd w:val="clear" w:color="auto" w:fill="FABF8F" w:themeFill="accent6" w:themeFillTint="99"/>
          </w:tcPr>
          <w:p w14:paraId="58F9D067" w14:textId="77777777" w:rsidR="00E62BE5" w:rsidRPr="005D3E86" w:rsidRDefault="00E62BE5" w:rsidP="00E62BE5">
            <w:pPr>
              <w:rPr>
                <w:sz w:val="16"/>
                <w:szCs w:val="16"/>
              </w:rPr>
            </w:pPr>
            <w:r w:rsidRPr="005D3E86">
              <w:rPr>
                <w:b/>
                <w:sz w:val="16"/>
                <w:szCs w:val="16"/>
              </w:rPr>
              <w:t>3.Udbud</w:t>
            </w:r>
          </w:p>
        </w:tc>
        <w:tc>
          <w:tcPr>
            <w:tcW w:w="2552" w:type="dxa"/>
            <w:tcBorders>
              <w:bottom w:val="single" w:sz="4" w:space="0" w:color="auto"/>
            </w:tcBorders>
            <w:shd w:val="clear" w:color="auto" w:fill="FABF8F" w:themeFill="accent6" w:themeFillTint="99"/>
          </w:tcPr>
          <w:p w14:paraId="02BCE074" w14:textId="77777777" w:rsidR="00E62BE5" w:rsidRPr="005D3E86" w:rsidRDefault="00E62BE5" w:rsidP="00E62BE5">
            <w:pPr>
              <w:rPr>
                <w:color w:val="FF0000"/>
                <w:sz w:val="12"/>
                <w:szCs w:val="12"/>
              </w:rPr>
            </w:pPr>
          </w:p>
        </w:tc>
        <w:tc>
          <w:tcPr>
            <w:tcW w:w="425" w:type="dxa"/>
            <w:tcBorders>
              <w:bottom w:val="single" w:sz="4" w:space="0" w:color="auto"/>
            </w:tcBorders>
            <w:shd w:val="clear" w:color="auto" w:fill="FABF8F" w:themeFill="accent6" w:themeFillTint="99"/>
          </w:tcPr>
          <w:p w14:paraId="22FB7E3C" w14:textId="77777777" w:rsidR="00E62BE5" w:rsidRPr="005D3E86" w:rsidRDefault="00E62BE5" w:rsidP="00E62BE5">
            <w:pPr>
              <w:rPr>
                <w:color w:val="FF0000"/>
                <w:sz w:val="12"/>
                <w:szCs w:val="12"/>
              </w:rPr>
            </w:pPr>
          </w:p>
        </w:tc>
        <w:tc>
          <w:tcPr>
            <w:tcW w:w="425" w:type="dxa"/>
            <w:tcBorders>
              <w:bottom w:val="single" w:sz="4" w:space="0" w:color="auto"/>
            </w:tcBorders>
            <w:shd w:val="clear" w:color="auto" w:fill="FABF8F" w:themeFill="accent6" w:themeFillTint="99"/>
          </w:tcPr>
          <w:p w14:paraId="25269134" w14:textId="77777777" w:rsidR="00E62BE5" w:rsidRPr="005D3E86" w:rsidRDefault="00E62BE5" w:rsidP="00E62BE5">
            <w:pPr>
              <w:rPr>
                <w:color w:val="FF0000"/>
                <w:sz w:val="12"/>
                <w:szCs w:val="12"/>
              </w:rPr>
            </w:pPr>
          </w:p>
        </w:tc>
        <w:tc>
          <w:tcPr>
            <w:tcW w:w="425" w:type="dxa"/>
            <w:tcBorders>
              <w:bottom w:val="single" w:sz="4" w:space="0" w:color="auto"/>
            </w:tcBorders>
            <w:shd w:val="clear" w:color="auto" w:fill="FABF8F" w:themeFill="accent6" w:themeFillTint="99"/>
          </w:tcPr>
          <w:p w14:paraId="539D345B" w14:textId="77777777" w:rsidR="00E62BE5" w:rsidRPr="005D3E86" w:rsidRDefault="00E62BE5" w:rsidP="00E62BE5">
            <w:pPr>
              <w:rPr>
                <w:color w:val="FF0000"/>
                <w:sz w:val="12"/>
                <w:szCs w:val="12"/>
              </w:rPr>
            </w:pPr>
          </w:p>
        </w:tc>
        <w:tc>
          <w:tcPr>
            <w:tcW w:w="426" w:type="dxa"/>
            <w:tcBorders>
              <w:bottom w:val="single" w:sz="4" w:space="0" w:color="auto"/>
            </w:tcBorders>
            <w:shd w:val="clear" w:color="auto" w:fill="FABF8F" w:themeFill="accent6" w:themeFillTint="99"/>
          </w:tcPr>
          <w:p w14:paraId="50EE774D" w14:textId="77777777" w:rsidR="00E62BE5" w:rsidRPr="005D3E86" w:rsidRDefault="00E62BE5" w:rsidP="00E62BE5">
            <w:pPr>
              <w:rPr>
                <w:color w:val="FF0000"/>
                <w:sz w:val="12"/>
                <w:szCs w:val="12"/>
              </w:rPr>
            </w:pPr>
          </w:p>
        </w:tc>
        <w:tc>
          <w:tcPr>
            <w:tcW w:w="2551" w:type="dxa"/>
            <w:gridSpan w:val="2"/>
            <w:tcBorders>
              <w:bottom w:val="single" w:sz="4" w:space="0" w:color="auto"/>
            </w:tcBorders>
            <w:shd w:val="clear" w:color="auto" w:fill="FABF8F" w:themeFill="accent6" w:themeFillTint="99"/>
          </w:tcPr>
          <w:p w14:paraId="6763A28E" w14:textId="77777777" w:rsidR="00E62BE5" w:rsidRPr="005D3E86" w:rsidRDefault="00E62BE5" w:rsidP="00E62BE5">
            <w:pPr>
              <w:rPr>
                <w:color w:val="FF0000"/>
                <w:sz w:val="12"/>
                <w:szCs w:val="12"/>
              </w:rPr>
            </w:pPr>
          </w:p>
        </w:tc>
        <w:tc>
          <w:tcPr>
            <w:tcW w:w="6033" w:type="dxa"/>
            <w:tcBorders>
              <w:bottom w:val="single" w:sz="4" w:space="0" w:color="auto"/>
            </w:tcBorders>
            <w:shd w:val="clear" w:color="auto" w:fill="FABF8F" w:themeFill="accent6" w:themeFillTint="99"/>
          </w:tcPr>
          <w:p w14:paraId="74601CC4" w14:textId="77777777" w:rsidR="00E62BE5" w:rsidRPr="005D3E86" w:rsidRDefault="00E62BE5" w:rsidP="00E62BE5">
            <w:pPr>
              <w:rPr>
                <w:color w:val="FF0000"/>
                <w:sz w:val="12"/>
                <w:szCs w:val="12"/>
              </w:rPr>
            </w:pPr>
          </w:p>
        </w:tc>
      </w:tr>
      <w:tr w:rsidR="00E62BE5" w:rsidRPr="005D3E86" w14:paraId="71E0406B" w14:textId="77777777" w:rsidTr="00300FEE">
        <w:tc>
          <w:tcPr>
            <w:tcW w:w="3085" w:type="dxa"/>
            <w:tcBorders>
              <w:bottom w:val="single" w:sz="4" w:space="0" w:color="auto"/>
            </w:tcBorders>
          </w:tcPr>
          <w:p w14:paraId="79897FDF" w14:textId="77777777" w:rsidR="00E62BE5" w:rsidRPr="005D3E86" w:rsidRDefault="00E62BE5" w:rsidP="00E62BE5">
            <w:pPr>
              <w:rPr>
                <w:b/>
                <w:sz w:val="12"/>
                <w:szCs w:val="12"/>
              </w:rPr>
            </w:pPr>
            <w:r w:rsidRPr="005D3E86">
              <w:rPr>
                <w:b/>
                <w:sz w:val="12"/>
                <w:szCs w:val="12"/>
              </w:rPr>
              <w:t xml:space="preserve">Leverandørkendskab - Fag (spor, sikring, kørestrøm, broer, </w:t>
            </w:r>
            <w:proofErr w:type="spellStart"/>
            <w:r w:rsidRPr="005D3E86">
              <w:rPr>
                <w:b/>
                <w:sz w:val="12"/>
                <w:szCs w:val="12"/>
              </w:rPr>
              <w:t>forst</w:t>
            </w:r>
            <w:proofErr w:type="spellEnd"/>
            <w:r w:rsidRPr="005D3E86">
              <w:rPr>
                <w:b/>
                <w:sz w:val="12"/>
                <w:szCs w:val="12"/>
              </w:rPr>
              <w:t>, andet)</w:t>
            </w:r>
          </w:p>
        </w:tc>
        <w:tc>
          <w:tcPr>
            <w:tcW w:w="2552" w:type="dxa"/>
            <w:tcBorders>
              <w:bottom w:val="single" w:sz="4" w:space="0" w:color="auto"/>
            </w:tcBorders>
          </w:tcPr>
          <w:p w14:paraId="2AFB96D5" w14:textId="77777777" w:rsidR="00E62BE5" w:rsidRPr="005D3E86" w:rsidRDefault="00E62BE5" w:rsidP="00E62BE5">
            <w:pPr>
              <w:rPr>
                <w:sz w:val="12"/>
                <w:szCs w:val="12"/>
              </w:rPr>
            </w:pPr>
            <w:r w:rsidRPr="005D3E86">
              <w:rPr>
                <w:sz w:val="12"/>
                <w:szCs w:val="12"/>
              </w:rPr>
              <w:t>Få, velkendte og forudsigelige parter</w:t>
            </w:r>
            <w:r w:rsidR="00300FEE">
              <w:rPr>
                <w:sz w:val="12"/>
                <w:szCs w:val="12"/>
              </w:rPr>
              <w:t>.</w:t>
            </w:r>
          </w:p>
        </w:tc>
        <w:tc>
          <w:tcPr>
            <w:tcW w:w="425" w:type="dxa"/>
            <w:tcBorders>
              <w:bottom w:val="single" w:sz="4" w:space="0" w:color="auto"/>
            </w:tcBorders>
          </w:tcPr>
          <w:p w14:paraId="10D636EF" w14:textId="77777777" w:rsidR="00E62BE5" w:rsidRPr="005D3E86" w:rsidRDefault="00E62BE5" w:rsidP="00E62BE5">
            <w:pPr>
              <w:rPr>
                <w:sz w:val="12"/>
                <w:szCs w:val="12"/>
              </w:rPr>
            </w:pPr>
          </w:p>
        </w:tc>
        <w:tc>
          <w:tcPr>
            <w:tcW w:w="425" w:type="dxa"/>
            <w:tcBorders>
              <w:bottom w:val="single" w:sz="4" w:space="0" w:color="auto"/>
            </w:tcBorders>
          </w:tcPr>
          <w:p w14:paraId="0506223B" w14:textId="77777777" w:rsidR="00E62BE5" w:rsidRPr="005D3E86" w:rsidRDefault="00E62BE5" w:rsidP="00E62BE5">
            <w:pPr>
              <w:rPr>
                <w:sz w:val="12"/>
                <w:szCs w:val="12"/>
              </w:rPr>
            </w:pPr>
          </w:p>
        </w:tc>
        <w:tc>
          <w:tcPr>
            <w:tcW w:w="425" w:type="dxa"/>
            <w:tcBorders>
              <w:bottom w:val="single" w:sz="4" w:space="0" w:color="auto"/>
            </w:tcBorders>
          </w:tcPr>
          <w:p w14:paraId="575BD5C6" w14:textId="77777777" w:rsidR="00E62BE5" w:rsidRPr="005D3E86" w:rsidRDefault="00E62BE5" w:rsidP="00E62BE5">
            <w:pPr>
              <w:rPr>
                <w:sz w:val="12"/>
                <w:szCs w:val="12"/>
              </w:rPr>
            </w:pPr>
          </w:p>
        </w:tc>
        <w:tc>
          <w:tcPr>
            <w:tcW w:w="426" w:type="dxa"/>
            <w:tcBorders>
              <w:bottom w:val="single" w:sz="4" w:space="0" w:color="auto"/>
            </w:tcBorders>
          </w:tcPr>
          <w:p w14:paraId="7924EA70" w14:textId="77777777" w:rsidR="00E62BE5" w:rsidRPr="005D3E86" w:rsidRDefault="00E62BE5" w:rsidP="00E62BE5">
            <w:pPr>
              <w:rPr>
                <w:sz w:val="12"/>
                <w:szCs w:val="12"/>
              </w:rPr>
            </w:pPr>
          </w:p>
        </w:tc>
        <w:tc>
          <w:tcPr>
            <w:tcW w:w="2551" w:type="dxa"/>
            <w:gridSpan w:val="2"/>
            <w:tcBorders>
              <w:bottom w:val="single" w:sz="4" w:space="0" w:color="auto"/>
            </w:tcBorders>
          </w:tcPr>
          <w:p w14:paraId="1842BEE7" w14:textId="77777777" w:rsidR="00E62BE5" w:rsidRPr="005D3E86" w:rsidRDefault="00E62BE5" w:rsidP="00E62BE5">
            <w:pPr>
              <w:rPr>
                <w:sz w:val="12"/>
                <w:szCs w:val="12"/>
              </w:rPr>
            </w:pPr>
            <w:r w:rsidRPr="005D3E86">
              <w:rPr>
                <w:sz w:val="12"/>
                <w:szCs w:val="12"/>
              </w:rPr>
              <w:t xml:space="preserve">Mange og til dels svært forudsigelige parter, eks. joint ventures, </w:t>
            </w:r>
            <w:proofErr w:type="spellStart"/>
            <w:r w:rsidRPr="005D3E86">
              <w:rPr>
                <w:sz w:val="12"/>
                <w:szCs w:val="12"/>
              </w:rPr>
              <w:t>partnering</w:t>
            </w:r>
            <w:proofErr w:type="spellEnd"/>
            <w:r w:rsidRPr="005D3E86">
              <w:rPr>
                <w:sz w:val="12"/>
                <w:szCs w:val="12"/>
              </w:rPr>
              <w:t>, konsortium</w:t>
            </w:r>
            <w:r w:rsidR="00300FEE">
              <w:rPr>
                <w:sz w:val="12"/>
                <w:szCs w:val="12"/>
              </w:rPr>
              <w:t>.</w:t>
            </w:r>
            <w:r w:rsidR="006C7498">
              <w:rPr>
                <w:sz w:val="12"/>
                <w:szCs w:val="12"/>
              </w:rPr>
              <w:t xml:space="preserve"> </w:t>
            </w:r>
          </w:p>
        </w:tc>
        <w:tc>
          <w:tcPr>
            <w:tcW w:w="6033" w:type="dxa"/>
            <w:tcBorders>
              <w:bottom w:val="single" w:sz="4" w:space="0" w:color="auto"/>
            </w:tcBorders>
          </w:tcPr>
          <w:p w14:paraId="53A27344" w14:textId="77777777" w:rsidR="00E62BE5" w:rsidRPr="005D3E86" w:rsidRDefault="00E62BE5" w:rsidP="00E62BE5">
            <w:pPr>
              <w:rPr>
                <w:sz w:val="12"/>
                <w:szCs w:val="12"/>
              </w:rPr>
            </w:pPr>
            <w:r w:rsidRPr="005D3E86">
              <w:rPr>
                <w:sz w:val="12"/>
                <w:szCs w:val="12"/>
              </w:rPr>
              <w:t>1: Få, velkendte og forudsigelige parter</w:t>
            </w:r>
            <w:r w:rsidR="00BB59D8">
              <w:rPr>
                <w:sz w:val="12"/>
                <w:szCs w:val="12"/>
              </w:rPr>
              <w:t>.</w:t>
            </w:r>
          </w:p>
          <w:p w14:paraId="1A2CDF42" w14:textId="77777777" w:rsidR="00E62BE5" w:rsidRPr="005D3E86" w:rsidRDefault="00E62BE5" w:rsidP="00E62BE5">
            <w:pPr>
              <w:rPr>
                <w:sz w:val="12"/>
                <w:szCs w:val="12"/>
              </w:rPr>
            </w:pPr>
            <w:r w:rsidRPr="005D3E86">
              <w:rPr>
                <w:sz w:val="12"/>
                <w:szCs w:val="12"/>
              </w:rPr>
              <w:t>2: Flere, velkendte og forudsigelige parter</w:t>
            </w:r>
            <w:r w:rsidR="00BB59D8">
              <w:rPr>
                <w:sz w:val="12"/>
                <w:szCs w:val="12"/>
              </w:rPr>
              <w:t>.</w:t>
            </w:r>
          </w:p>
          <w:p w14:paraId="467D9B80" w14:textId="77777777" w:rsidR="00E62BE5" w:rsidRPr="005D3E86" w:rsidRDefault="00E62BE5" w:rsidP="00E62BE5">
            <w:pPr>
              <w:rPr>
                <w:sz w:val="12"/>
                <w:szCs w:val="12"/>
              </w:rPr>
            </w:pPr>
            <w:r w:rsidRPr="005D3E86">
              <w:rPr>
                <w:sz w:val="12"/>
                <w:szCs w:val="12"/>
              </w:rPr>
              <w:t>3: Flere og til dels svært forudsigelige parter</w:t>
            </w:r>
            <w:r w:rsidR="00BB59D8">
              <w:rPr>
                <w:sz w:val="12"/>
                <w:szCs w:val="12"/>
              </w:rPr>
              <w:t>.</w:t>
            </w:r>
          </w:p>
          <w:p w14:paraId="5BC36400" w14:textId="77777777" w:rsidR="00E62BE5" w:rsidRPr="005D3E86" w:rsidRDefault="00E62BE5" w:rsidP="00E62BE5">
            <w:pPr>
              <w:rPr>
                <w:sz w:val="12"/>
                <w:szCs w:val="12"/>
              </w:rPr>
            </w:pPr>
            <w:r w:rsidRPr="005D3E86">
              <w:rPr>
                <w:sz w:val="12"/>
                <w:szCs w:val="12"/>
              </w:rPr>
              <w:t>4: Mange og til dels svært forudsigelige parter</w:t>
            </w:r>
            <w:r w:rsidR="00BB59D8">
              <w:rPr>
                <w:sz w:val="12"/>
                <w:szCs w:val="12"/>
              </w:rPr>
              <w:t>.</w:t>
            </w:r>
          </w:p>
        </w:tc>
      </w:tr>
      <w:tr w:rsidR="00E62BE5" w:rsidRPr="005D3E86" w14:paraId="0C1ADB2F" w14:textId="77777777" w:rsidTr="00300FEE">
        <w:tc>
          <w:tcPr>
            <w:tcW w:w="3085" w:type="dxa"/>
            <w:tcBorders>
              <w:bottom w:val="single" w:sz="4" w:space="0" w:color="auto"/>
            </w:tcBorders>
          </w:tcPr>
          <w:p w14:paraId="431442B4" w14:textId="77777777" w:rsidR="00E62BE5" w:rsidRPr="005D3E86" w:rsidRDefault="00E62BE5" w:rsidP="00E62BE5">
            <w:pPr>
              <w:rPr>
                <w:b/>
                <w:sz w:val="12"/>
                <w:szCs w:val="12"/>
              </w:rPr>
            </w:pPr>
            <w:r w:rsidRPr="005D3E86">
              <w:rPr>
                <w:b/>
                <w:sz w:val="12"/>
                <w:szCs w:val="12"/>
              </w:rPr>
              <w:t>Entreprise</w:t>
            </w:r>
            <w:r>
              <w:rPr>
                <w:b/>
                <w:sz w:val="12"/>
                <w:szCs w:val="12"/>
              </w:rPr>
              <w:t>/Kontraktforhold</w:t>
            </w:r>
          </w:p>
        </w:tc>
        <w:tc>
          <w:tcPr>
            <w:tcW w:w="2552" w:type="dxa"/>
            <w:tcBorders>
              <w:bottom w:val="single" w:sz="4" w:space="0" w:color="auto"/>
            </w:tcBorders>
          </w:tcPr>
          <w:p w14:paraId="7B4FDAB7" w14:textId="77777777" w:rsidR="00E62BE5" w:rsidRPr="005D3E86" w:rsidRDefault="00E62BE5" w:rsidP="00E62BE5">
            <w:pPr>
              <w:rPr>
                <w:sz w:val="12"/>
                <w:szCs w:val="12"/>
              </w:rPr>
            </w:pPr>
            <w:r w:rsidRPr="005D3E86">
              <w:rPr>
                <w:sz w:val="12"/>
                <w:szCs w:val="12"/>
              </w:rPr>
              <w:t xml:space="preserve">Ren </w:t>
            </w:r>
            <w:r w:rsidR="00300FEE">
              <w:rPr>
                <w:sz w:val="12"/>
                <w:szCs w:val="12"/>
              </w:rPr>
              <w:t xml:space="preserve">entrepriseform (HE og TE) samt </w:t>
            </w:r>
            <w:r w:rsidRPr="005D3E86">
              <w:rPr>
                <w:sz w:val="12"/>
                <w:szCs w:val="12"/>
              </w:rPr>
              <w:t>underentreprenører i ét led</w:t>
            </w:r>
            <w:r w:rsidR="00300FEE">
              <w:rPr>
                <w:sz w:val="12"/>
                <w:szCs w:val="12"/>
              </w:rPr>
              <w:t>.</w:t>
            </w:r>
          </w:p>
          <w:p w14:paraId="41868AD4" w14:textId="77777777" w:rsidR="00E62BE5" w:rsidRPr="005D3E86" w:rsidRDefault="00E62BE5" w:rsidP="00E62BE5">
            <w:pPr>
              <w:rPr>
                <w:sz w:val="12"/>
                <w:szCs w:val="12"/>
              </w:rPr>
            </w:pPr>
            <w:r w:rsidRPr="005D3E86">
              <w:rPr>
                <w:sz w:val="12"/>
                <w:szCs w:val="12"/>
              </w:rPr>
              <w:t>Robuste kontraktforhold, der entydigt angiver ansvarlig part for fælles sikkerhedsforanstaltninger i fællesområder</w:t>
            </w:r>
            <w:r w:rsidR="00300FEE">
              <w:rPr>
                <w:sz w:val="12"/>
                <w:szCs w:val="12"/>
              </w:rPr>
              <w:t>.</w:t>
            </w:r>
          </w:p>
        </w:tc>
        <w:tc>
          <w:tcPr>
            <w:tcW w:w="425" w:type="dxa"/>
            <w:tcBorders>
              <w:bottom w:val="single" w:sz="4" w:space="0" w:color="auto"/>
            </w:tcBorders>
          </w:tcPr>
          <w:p w14:paraId="6188B3AA" w14:textId="77777777" w:rsidR="00E62BE5" w:rsidRPr="005D3E86" w:rsidRDefault="00E62BE5" w:rsidP="00E62BE5">
            <w:pPr>
              <w:rPr>
                <w:sz w:val="12"/>
                <w:szCs w:val="12"/>
              </w:rPr>
            </w:pPr>
          </w:p>
        </w:tc>
        <w:tc>
          <w:tcPr>
            <w:tcW w:w="425" w:type="dxa"/>
            <w:tcBorders>
              <w:bottom w:val="single" w:sz="4" w:space="0" w:color="auto"/>
            </w:tcBorders>
          </w:tcPr>
          <w:p w14:paraId="546179FE" w14:textId="77777777" w:rsidR="00E62BE5" w:rsidRPr="005D3E86" w:rsidRDefault="00E62BE5" w:rsidP="00E62BE5">
            <w:pPr>
              <w:rPr>
                <w:sz w:val="12"/>
                <w:szCs w:val="12"/>
              </w:rPr>
            </w:pPr>
          </w:p>
        </w:tc>
        <w:tc>
          <w:tcPr>
            <w:tcW w:w="425" w:type="dxa"/>
            <w:tcBorders>
              <w:bottom w:val="single" w:sz="4" w:space="0" w:color="auto"/>
            </w:tcBorders>
          </w:tcPr>
          <w:p w14:paraId="3A91DB11" w14:textId="77777777" w:rsidR="00E62BE5" w:rsidRPr="005D3E86" w:rsidRDefault="00E62BE5" w:rsidP="00E62BE5">
            <w:pPr>
              <w:rPr>
                <w:sz w:val="12"/>
                <w:szCs w:val="12"/>
              </w:rPr>
            </w:pPr>
          </w:p>
        </w:tc>
        <w:tc>
          <w:tcPr>
            <w:tcW w:w="426" w:type="dxa"/>
            <w:tcBorders>
              <w:bottom w:val="single" w:sz="4" w:space="0" w:color="auto"/>
            </w:tcBorders>
          </w:tcPr>
          <w:p w14:paraId="088DF432" w14:textId="77777777" w:rsidR="00E62BE5" w:rsidRPr="005D3E86" w:rsidRDefault="00E62BE5" w:rsidP="00E62BE5">
            <w:pPr>
              <w:rPr>
                <w:sz w:val="12"/>
                <w:szCs w:val="12"/>
              </w:rPr>
            </w:pPr>
          </w:p>
        </w:tc>
        <w:tc>
          <w:tcPr>
            <w:tcW w:w="2551" w:type="dxa"/>
            <w:gridSpan w:val="2"/>
            <w:tcBorders>
              <w:bottom w:val="single" w:sz="4" w:space="0" w:color="auto"/>
            </w:tcBorders>
          </w:tcPr>
          <w:p w14:paraId="48DDCD8C" w14:textId="77777777" w:rsidR="00E62BE5" w:rsidRPr="005D3E86" w:rsidRDefault="00E62BE5" w:rsidP="00E62BE5">
            <w:pPr>
              <w:rPr>
                <w:sz w:val="12"/>
                <w:szCs w:val="12"/>
              </w:rPr>
            </w:pPr>
            <w:r w:rsidRPr="005D3E86">
              <w:rPr>
                <w:sz w:val="12"/>
                <w:szCs w:val="12"/>
              </w:rPr>
              <w:t xml:space="preserve">Blandede entrepriseformer, eks. HE/TE blandes med bygherreleverance, leverandørprojektering, entreprenørprojektering, </w:t>
            </w:r>
            <w:r w:rsidR="00BB59D8">
              <w:rPr>
                <w:sz w:val="12"/>
                <w:szCs w:val="12"/>
              </w:rPr>
              <w:t xml:space="preserve">funktionsudbud, </w:t>
            </w:r>
            <w:r w:rsidRPr="005D3E86">
              <w:rPr>
                <w:sz w:val="12"/>
                <w:szCs w:val="12"/>
              </w:rPr>
              <w:t>eller rene fagentreprise</w:t>
            </w:r>
            <w:r w:rsidR="00300FEE">
              <w:rPr>
                <w:sz w:val="12"/>
                <w:szCs w:val="12"/>
              </w:rPr>
              <w:t xml:space="preserve">r (hvor ansvar for koordinering mellem entrepriser er </w:t>
            </w:r>
            <w:r w:rsidRPr="005D3E86">
              <w:rPr>
                <w:sz w:val="12"/>
                <w:szCs w:val="12"/>
              </w:rPr>
              <w:t>uafklaret)</w:t>
            </w:r>
            <w:r w:rsidR="00BB59D8">
              <w:rPr>
                <w:sz w:val="12"/>
                <w:szCs w:val="12"/>
              </w:rPr>
              <w:t>.</w:t>
            </w:r>
          </w:p>
        </w:tc>
        <w:tc>
          <w:tcPr>
            <w:tcW w:w="6033" w:type="dxa"/>
            <w:tcBorders>
              <w:bottom w:val="single" w:sz="4" w:space="0" w:color="auto"/>
            </w:tcBorders>
          </w:tcPr>
          <w:p w14:paraId="00235439" w14:textId="77777777" w:rsidR="00E62BE5" w:rsidRPr="005D3E86" w:rsidRDefault="00E62BE5" w:rsidP="00E62BE5">
            <w:pPr>
              <w:rPr>
                <w:sz w:val="12"/>
                <w:szCs w:val="12"/>
              </w:rPr>
            </w:pPr>
            <w:r w:rsidRPr="005D3E86">
              <w:rPr>
                <w:sz w:val="12"/>
                <w:szCs w:val="12"/>
              </w:rPr>
              <w:t>1: Ren entrepriseform, underentreprenører i ét led, ansvar for fællesområder entydigt</w:t>
            </w:r>
            <w:r w:rsidR="00BB59D8">
              <w:rPr>
                <w:sz w:val="12"/>
                <w:szCs w:val="12"/>
              </w:rPr>
              <w:t>.</w:t>
            </w:r>
          </w:p>
          <w:p w14:paraId="6662B272" w14:textId="77777777" w:rsidR="00E62BE5" w:rsidRPr="005D3E86" w:rsidRDefault="00E62BE5" w:rsidP="00E62BE5">
            <w:pPr>
              <w:rPr>
                <w:sz w:val="12"/>
                <w:szCs w:val="12"/>
              </w:rPr>
            </w:pPr>
            <w:r w:rsidRPr="005D3E86">
              <w:rPr>
                <w:sz w:val="12"/>
                <w:szCs w:val="12"/>
              </w:rPr>
              <w:t>2: Ren entrepriseform, underentreprenører i mere end ét led, ansvar for fællesområder entydigt</w:t>
            </w:r>
            <w:r w:rsidR="00BB59D8">
              <w:rPr>
                <w:sz w:val="12"/>
                <w:szCs w:val="12"/>
              </w:rPr>
              <w:t>.</w:t>
            </w:r>
          </w:p>
          <w:p w14:paraId="7364B1E7" w14:textId="77777777" w:rsidR="00E62BE5" w:rsidRPr="005D3E86" w:rsidRDefault="00E62BE5" w:rsidP="00E62BE5">
            <w:pPr>
              <w:rPr>
                <w:sz w:val="12"/>
                <w:szCs w:val="12"/>
              </w:rPr>
            </w:pPr>
            <w:r w:rsidRPr="005D3E86">
              <w:rPr>
                <w:sz w:val="12"/>
                <w:szCs w:val="12"/>
              </w:rPr>
              <w:t>3: Mange fagentrepriser og/eller underentreprenører i mere end ét led, uklarhed ift. ansvar for fællesområder</w:t>
            </w:r>
            <w:r w:rsidR="00BB59D8">
              <w:rPr>
                <w:sz w:val="12"/>
                <w:szCs w:val="12"/>
              </w:rPr>
              <w:t>.</w:t>
            </w:r>
          </w:p>
          <w:p w14:paraId="7909E81F" w14:textId="77777777" w:rsidR="00E62BE5" w:rsidRPr="005D3E86" w:rsidRDefault="00E62BE5" w:rsidP="00E62BE5">
            <w:pPr>
              <w:rPr>
                <w:sz w:val="12"/>
                <w:szCs w:val="12"/>
              </w:rPr>
            </w:pPr>
            <w:r w:rsidRPr="005D3E86">
              <w:rPr>
                <w:sz w:val="12"/>
                <w:szCs w:val="12"/>
              </w:rPr>
              <w:t>4: Blandede entrepriseformer, eks. HE/TE blandes med bygherreleverance, leverandørprojektering, entreprenørprojektering eller ved funktionsudbud eller fagentrepriser</w:t>
            </w:r>
            <w:r w:rsidR="00BB59D8">
              <w:rPr>
                <w:sz w:val="12"/>
                <w:szCs w:val="12"/>
              </w:rPr>
              <w:t>.</w:t>
            </w:r>
          </w:p>
        </w:tc>
      </w:tr>
      <w:tr w:rsidR="00E62BE5" w:rsidRPr="005D3E86" w14:paraId="1BF8CCDC" w14:textId="77777777" w:rsidTr="002A0EB0">
        <w:tc>
          <w:tcPr>
            <w:tcW w:w="15922" w:type="dxa"/>
            <w:gridSpan w:val="9"/>
            <w:tcBorders>
              <w:bottom w:val="single" w:sz="4" w:space="0" w:color="auto"/>
            </w:tcBorders>
            <w:shd w:val="clear" w:color="auto" w:fill="FABF8F" w:themeFill="accent6" w:themeFillTint="99"/>
          </w:tcPr>
          <w:p w14:paraId="7D575F88" w14:textId="77777777" w:rsidR="00E62BE5" w:rsidRPr="005D3E86" w:rsidRDefault="00E62BE5" w:rsidP="00E62BE5">
            <w:pPr>
              <w:rPr>
                <w:sz w:val="16"/>
                <w:szCs w:val="16"/>
              </w:rPr>
            </w:pPr>
            <w:r w:rsidRPr="005D3E86">
              <w:rPr>
                <w:b/>
                <w:sz w:val="16"/>
                <w:szCs w:val="16"/>
              </w:rPr>
              <w:t>4.Udførelse</w:t>
            </w:r>
          </w:p>
        </w:tc>
      </w:tr>
      <w:tr w:rsidR="00E62BE5" w:rsidRPr="005D3E86" w14:paraId="46C87712" w14:textId="77777777" w:rsidTr="00300FEE">
        <w:tc>
          <w:tcPr>
            <w:tcW w:w="3085" w:type="dxa"/>
            <w:tcBorders>
              <w:bottom w:val="single" w:sz="4" w:space="0" w:color="auto"/>
            </w:tcBorders>
          </w:tcPr>
          <w:p w14:paraId="32D7CF7E" w14:textId="77777777" w:rsidR="00E62BE5" w:rsidRPr="005D3E86" w:rsidRDefault="00E62BE5" w:rsidP="00E62BE5">
            <w:pPr>
              <w:rPr>
                <w:b/>
                <w:sz w:val="12"/>
                <w:szCs w:val="12"/>
              </w:rPr>
            </w:pPr>
            <w:r w:rsidRPr="005D3E86">
              <w:rPr>
                <w:b/>
                <w:sz w:val="12"/>
                <w:szCs w:val="12"/>
              </w:rPr>
              <w:t>Byggepladsens fysiske udbredelse</w:t>
            </w:r>
          </w:p>
        </w:tc>
        <w:tc>
          <w:tcPr>
            <w:tcW w:w="2552" w:type="dxa"/>
            <w:tcBorders>
              <w:bottom w:val="single" w:sz="4" w:space="0" w:color="auto"/>
            </w:tcBorders>
          </w:tcPr>
          <w:p w14:paraId="1C3FD7C3" w14:textId="77777777" w:rsidR="00E62BE5" w:rsidRDefault="00E62BE5" w:rsidP="00E62BE5">
            <w:pPr>
              <w:rPr>
                <w:sz w:val="12"/>
                <w:szCs w:val="12"/>
              </w:rPr>
            </w:pPr>
            <w:r w:rsidRPr="005D3E86">
              <w:rPr>
                <w:sz w:val="12"/>
                <w:szCs w:val="12"/>
              </w:rPr>
              <w:t>Ingen grænseflader til andre projekter/bygherrer</w:t>
            </w:r>
            <w:r w:rsidR="00300FEE">
              <w:rPr>
                <w:sz w:val="12"/>
                <w:szCs w:val="12"/>
              </w:rPr>
              <w:t>.</w:t>
            </w:r>
          </w:p>
          <w:p w14:paraId="58451626" w14:textId="77777777" w:rsidR="00E62BE5" w:rsidRDefault="00E62BE5" w:rsidP="00E62BE5">
            <w:pPr>
              <w:rPr>
                <w:sz w:val="12"/>
                <w:szCs w:val="12"/>
              </w:rPr>
            </w:pPr>
            <w:r>
              <w:rPr>
                <w:sz w:val="12"/>
                <w:szCs w:val="12"/>
              </w:rPr>
              <w:t>Indeholdt i projektering, at adgangsveje under udførelse efterfølgende er etableret til at overgå til drift- og vedligeholdelsesfasen</w:t>
            </w:r>
            <w:r w:rsidR="00300FEE">
              <w:rPr>
                <w:sz w:val="12"/>
                <w:szCs w:val="12"/>
              </w:rPr>
              <w:t>.</w:t>
            </w:r>
          </w:p>
          <w:p w14:paraId="6D6FA67D" w14:textId="77777777" w:rsidR="00FD76CF" w:rsidRPr="005D3E86" w:rsidRDefault="00FD76CF" w:rsidP="00E62BE5">
            <w:pPr>
              <w:rPr>
                <w:sz w:val="12"/>
                <w:szCs w:val="12"/>
              </w:rPr>
            </w:pPr>
            <w:r>
              <w:rPr>
                <w:sz w:val="12"/>
                <w:szCs w:val="12"/>
              </w:rPr>
              <w:t>Areal til byggeplads tager højde for ensrettet kørsel.</w:t>
            </w:r>
          </w:p>
        </w:tc>
        <w:tc>
          <w:tcPr>
            <w:tcW w:w="425" w:type="dxa"/>
            <w:tcBorders>
              <w:bottom w:val="single" w:sz="4" w:space="0" w:color="auto"/>
            </w:tcBorders>
          </w:tcPr>
          <w:p w14:paraId="6F52FED2" w14:textId="77777777" w:rsidR="00E62BE5" w:rsidRPr="005D3E86" w:rsidRDefault="00E62BE5" w:rsidP="00E62BE5">
            <w:pPr>
              <w:rPr>
                <w:sz w:val="12"/>
                <w:szCs w:val="12"/>
              </w:rPr>
            </w:pPr>
          </w:p>
        </w:tc>
        <w:tc>
          <w:tcPr>
            <w:tcW w:w="425" w:type="dxa"/>
            <w:tcBorders>
              <w:bottom w:val="single" w:sz="4" w:space="0" w:color="auto"/>
            </w:tcBorders>
          </w:tcPr>
          <w:p w14:paraId="5E06B067" w14:textId="77777777" w:rsidR="00E62BE5" w:rsidRPr="005D3E86" w:rsidRDefault="00E62BE5" w:rsidP="00E62BE5">
            <w:pPr>
              <w:rPr>
                <w:sz w:val="12"/>
                <w:szCs w:val="12"/>
              </w:rPr>
            </w:pPr>
          </w:p>
        </w:tc>
        <w:tc>
          <w:tcPr>
            <w:tcW w:w="425" w:type="dxa"/>
            <w:tcBorders>
              <w:bottom w:val="single" w:sz="4" w:space="0" w:color="auto"/>
            </w:tcBorders>
          </w:tcPr>
          <w:p w14:paraId="41AA51D5" w14:textId="77777777" w:rsidR="00E62BE5" w:rsidRPr="005D3E86" w:rsidRDefault="00E62BE5" w:rsidP="00E62BE5">
            <w:pPr>
              <w:rPr>
                <w:sz w:val="12"/>
                <w:szCs w:val="12"/>
              </w:rPr>
            </w:pPr>
          </w:p>
        </w:tc>
        <w:tc>
          <w:tcPr>
            <w:tcW w:w="426" w:type="dxa"/>
            <w:tcBorders>
              <w:bottom w:val="single" w:sz="4" w:space="0" w:color="auto"/>
            </w:tcBorders>
          </w:tcPr>
          <w:p w14:paraId="3E12403B" w14:textId="77777777" w:rsidR="00E62BE5" w:rsidRPr="005D3E86" w:rsidRDefault="00E62BE5" w:rsidP="00E62BE5">
            <w:pPr>
              <w:rPr>
                <w:sz w:val="12"/>
                <w:szCs w:val="12"/>
              </w:rPr>
            </w:pPr>
          </w:p>
        </w:tc>
        <w:tc>
          <w:tcPr>
            <w:tcW w:w="2551" w:type="dxa"/>
            <w:gridSpan w:val="2"/>
            <w:tcBorders>
              <w:bottom w:val="single" w:sz="4" w:space="0" w:color="auto"/>
            </w:tcBorders>
          </w:tcPr>
          <w:p w14:paraId="5D36E7D5" w14:textId="77777777" w:rsidR="00E62BE5" w:rsidRPr="005D3E86" w:rsidRDefault="00E62BE5" w:rsidP="00E62BE5">
            <w:pPr>
              <w:rPr>
                <w:sz w:val="12"/>
                <w:szCs w:val="12"/>
              </w:rPr>
            </w:pPr>
            <w:r w:rsidRPr="005D3E86">
              <w:rPr>
                <w:sz w:val="12"/>
                <w:szCs w:val="12"/>
              </w:rPr>
              <w:t xml:space="preserve">Flere </w:t>
            </w:r>
            <w:r w:rsidR="00BB59D8">
              <w:rPr>
                <w:sz w:val="12"/>
                <w:szCs w:val="12"/>
              </w:rPr>
              <w:t xml:space="preserve">samtidige </w:t>
            </w:r>
            <w:r w:rsidRPr="005D3E86">
              <w:rPr>
                <w:sz w:val="12"/>
                <w:szCs w:val="12"/>
              </w:rPr>
              <w:t>delprojekter på samme arealer</w:t>
            </w:r>
            <w:r w:rsidR="00BB59D8">
              <w:rPr>
                <w:sz w:val="12"/>
                <w:szCs w:val="12"/>
              </w:rPr>
              <w:t>.</w:t>
            </w:r>
          </w:p>
          <w:p w14:paraId="1E68AC66" w14:textId="77777777" w:rsidR="00E62BE5" w:rsidRPr="005D3E86" w:rsidRDefault="00E62BE5" w:rsidP="00E62BE5">
            <w:pPr>
              <w:rPr>
                <w:sz w:val="12"/>
                <w:szCs w:val="12"/>
              </w:rPr>
            </w:pPr>
            <w:r w:rsidRPr="005D3E86">
              <w:rPr>
                <w:sz w:val="12"/>
                <w:szCs w:val="12"/>
              </w:rPr>
              <w:t xml:space="preserve">Flere </w:t>
            </w:r>
            <w:r w:rsidR="00BB59D8">
              <w:rPr>
                <w:sz w:val="12"/>
                <w:szCs w:val="12"/>
              </w:rPr>
              <w:t xml:space="preserve">samtidige </w:t>
            </w:r>
            <w:r w:rsidRPr="005D3E86">
              <w:rPr>
                <w:sz w:val="12"/>
                <w:szCs w:val="12"/>
              </w:rPr>
              <w:t>projekter på samme arealer</w:t>
            </w:r>
            <w:r w:rsidR="00BB59D8">
              <w:rPr>
                <w:sz w:val="12"/>
                <w:szCs w:val="12"/>
              </w:rPr>
              <w:t>.</w:t>
            </w:r>
          </w:p>
          <w:p w14:paraId="30AA8C9D" w14:textId="77777777" w:rsidR="00E62BE5" w:rsidRDefault="00E62BE5" w:rsidP="00E62BE5">
            <w:pPr>
              <w:rPr>
                <w:sz w:val="12"/>
                <w:szCs w:val="12"/>
              </w:rPr>
            </w:pPr>
            <w:r w:rsidRPr="005D3E86">
              <w:rPr>
                <w:sz w:val="12"/>
                <w:szCs w:val="12"/>
              </w:rPr>
              <w:t xml:space="preserve">Flere </w:t>
            </w:r>
            <w:r w:rsidR="00BB59D8">
              <w:rPr>
                <w:sz w:val="12"/>
                <w:szCs w:val="12"/>
              </w:rPr>
              <w:t xml:space="preserve">samtidige </w:t>
            </w:r>
            <w:r w:rsidRPr="005D3E86">
              <w:rPr>
                <w:sz w:val="12"/>
                <w:szCs w:val="12"/>
              </w:rPr>
              <w:t>bygherrer på samme arealer</w:t>
            </w:r>
            <w:r w:rsidR="00BB59D8">
              <w:rPr>
                <w:sz w:val="12"/>
                <w:szCs w:val="12"/>
              </w:rPr>
              <w:t>.</w:t>
            </w:r>
          </w:p>
          <w:p w14:paraId="19E1286C" w14:textId="77777777" w:rsidR="00E62BE5" w:rsidRPr="005D3E86" w:rsidRDefault="00BB59D8" w:rsidP="00E62BE5">
            <w:pPr>
              <w:rPr>
                <w:sz w:val="12"/>
                <w:szCs w:val="12"/>
              </w:rPr>
            </w:pPr>
            <w:r>
              <w:rPr>
                <w:sz w:val="12"/>
                <w:szCs w:val="12"/>
              </w:rPr>
              <w:t xml:space="preserve">Adgangsveje ikke </w:t>
            </w:r>
            <w:r w:rsidR="00E62BE5">
              <w:rPr>
                <w:sz w:val="12"/>
                <w:szCs w:val="12"/>
              </w:rPr>
              <w:t>indtænkt ift. drift- og vedligeholdelsesfase</w:t>
            </w:r>
            <w:r>
              <w:rPr>
                <w:sz w:val="12"/>
                <w:szCs w:val="12"/>
              </w:rPr>
              <w:t>.</w:t>
            </w:r>
          </w:p>
        </w:tc>
        <w:tc>
          <w:tcPr>
            <w:tcW w:w="6033" w:type="dxa"/>
            <w:tcBorders>
              <w:bottom w:val="single" w:sz="4" w:space="0" w:color="auto"/>
            </w:tcBorders>
          </w:tcPr>
          <w:p w14:paraId="6DD8725A" w14:textId="77777777" w:rsidR="00E62BE5" w:rsidRPr="005D3E86" w:rsidRDefault="00E62BE5" w:rsidP="00E62BE5">
            <w:pPr>
              <w:rPr>
                <w:sz w:val="12"/>
                <w:szCs w:val="12"/>
              </w:rPr>
            </w:pPr>
            <w:r w:rsidRPr="005D3E86">
              <w:rPr>
                <w:sz w:val="12"/>
                <w:szCs w:val="12"/>
              </w:rPr>
              <w:t>1: Ingen grænseflader til andre projekter/</w:t>
            </w:r>
            <w:proofErr w:type="spellStart"/>
            <w:r w:rsidRPr="005D3E86">
              <w:rPr>
                <w:sz w:val="12"/>
                <w:szCs w:val="12"/>
              </w:rPr>
              <w:t>del-projekter</w:t>
            </w:r>
            <w:proofErr w:type="spellEnd"/>
            <w:r w:rsidRPr="005D3E86">
              <w:rPr>
                <w:sz w:val="12"/>
                <w:szCs w:val="12"/>
              </w:rPr>
              <w:t>/bygherrer</w:t>
            </w:r>
            <w:r w:rsidR="00BB59D8">
              <w:rPr>
                <w:sz w:val="12"/>
                <w:szCs w:val="12"/>
              </w:rPr>
              <w:t>.</w:t>
            </w:r>
            <w:r w:rsidR="0080016F">
              <w:rPr>
                <w:sz w:val="12"/>
                <w:szCs w:val="12"/>
              </w:rPr>
              <w:t xml:space="preserve"> Areal</w:t>
            </w:r>
            <w:r w:rsidR="0085460D">
              <w:rPr>
                <w:sz w:val="12"/>
                <w:szCs w:val="12"/>
              </w:rPr>
              <w:t>behov indgår.</w:t>
            </w:r>
          </w:p>
          <w:p w14:paraId="23A7CC9A" w14:textId="77777777" w:rsidR="00E62BE5" w:rsidRPr="005D3E86" w:rsidRDefault="00E62BE5" w:rsidP="00E62BE5">
            <w:pPr>
              <w:rPr>
                <w:sz w:val="12"/>
                <w:szCs w:val="12"/>
              </w:rPr>
            </w:pPr>
            <w:r w:rsidRPr="005D3E86">
              <w:rPr>
                <w:sz w:val="12"/>
                <w:szCs w:val="12"/>
              </w:rPr>
              <w:t>2: Få grænseflader til andre projekter/</w:t>
            </w:r>
            <w:proofErr w:type="spellStart"/>
            <w:r w:rsidRPr="005D3E86">
              <w:rPr>
                <w:sz w:val="12"/>
                <w:szCs w:val="12"/>
              </w:rPr>
              <w:t>del-projekter</w:t>
            </w:r>
            <w:proofErr w:type="spellEnd"/>
            <w:r w:rsidRPr="005D3E86">
              <w:rPr>
                <w:sz w:val="12"/>
                <w:szCs w:val="12"/>
              </w:rPr>
              <w:t>/bygherrer</w:t>
            </w:r>
            <w:r w:rsidR="00BB59D8">
              <w:rPr>
                <w:sz w:val="12"/>
                <w:szCs w:val="12"/>
              </w:rPr>
              <w:t>.</w:t>
            </w:r>
            <w:r w:rsidR="0085460D">
              <w:rPr>
                <w:sz w:val="12"/>
                <w:szCs w:val="12"/>
              </w:rPr>
              <w:t xml:space="preserve"> Arealbehov indgår.</w:t>
            </w:r>
          </w:p>
          <w:p w14:paraId="7760E49E" w14:textId="77777777" w:rsidR="00E62BE5" w:rsidRDefault="00E62BE5" w:rsidP="00E62BE5">
            <w:pPr>
              <w:rPr>
                <w:sz w:val="12"/>
                <w:szCs w:val="12"/>
              </w:rPr>
            </w:pPr>
            <w:r w:rsidRPr="005D3E86">
              <w:rPr>
                <w:sz w:val="12"/>
                <w:szCs w:val="12"/>
              </w:rPr>
              <w:t xml:space="preserve">3: </w:t>
            </w:r>
            <w:r>
              <w:rPr>
                <w:sz w:val="12"/>
                <w:szCs w:val="12"/>
              </w:rPr>
              <w:t>Flere grænseflader til andre projekter/</w:t>
            </w:r>
            <w:proofErr w:type="spellStart"/>
            <w:r>
              <w:rPr>
                <w:sz w:val="12"/>
                <w:szCs w:val="12"/>
              </w:rPr>
              <w:t>del-projekter</w:t>
            </w:r>
            <w:proofErr w:type="spellEnd"/>
            <w:r>
              <w:rPr>
                <w:sz w:val="12"/>
                <w:szCs w:val="12"/>
              </w:rPr>
              <w:t>/bygherrer</w:t>
            </w:r>
            <w:r w:rsidR="00BB59D8">
              <w:rPr>
                <w:sz w:val="12"/>
                <w:szCs w:val="12"/>
              </w:rPr>
              <w:t>.</w:t>
            </w:r>
            <w:r w:rsidR="0085460D">
              <w:rPr>
                <w:sz w:val="12"/>
                <w:szCs w:val="12"/>
              </w:rPr>
              <w:t xml:space="preserve"> Arealbehov ikke entydigt afklaret.</w:t>
            </w:r>
          </w:p>
          <w:p w14:paraId="5B2F75D6" w14:textId="77777777" w:rsidR="00E62BE5" w:rsidRPr="005D3E86" w:rsidRDefault="00E62BE5" w:rsidP="00E62BE5">
            <w:pPr>
              <w:rPr>
                <w:sz w:val="12"/>
                <w:szCs w:val="12"/>
              </w:rPr>
            </w:pPr>
            <w:r>
              <w:rPr>
                <w:sz w:val="12"/>
                <w:szCs w:val="12"/>
              </w:rPr>
              <w:t xml:space="preserve">4: </w:t>
            </w:r>
            <w:r w:rsidRPr="005D3E86">
              <w:rPr>
                <w:sz w:val="12"/>
                <w:szCs w:val="12"/>
              </w:rPr>
              <w:t>Mange grænseflader til projekter/</w:t>
            </w:r>
            <w:proofErr w:type="spellStart"/>
            <w:r w:rsidRPr="005D3E86">
              <w:rPr>
                <w:sz w:val="12"/>
                <w:szCs w:val="12"/>
              </w:rPr>
              <w:t>del-projekter</w:t>
            </w:r>
            <w:proofErr w:type="spellEnd"/>
            <w:r w:rsidRPr="005D3E86">
              <w:rPr>
                <w:sz w:val="12"/>
                <w:szCs w:val="12"/>
              </w:rPr>
              <w:t xml:space="preserve"> og bygherrer på samme arealer</w:t>
            </w:r>
            <w:r w:rsidR="00BB59D8">
              <w:rPr>
                <w:sz w:val="12"/>
                <w:szCs w:val="12"/>
              </w:rPr>
              <w:t>.</w:t>
            </w:r>
            <w:r w:rsidR="0085460D">
              <w:rPr>
                <w:sz w:val="12"/>
                <w:szCs w:val="12"/>
              </w:rPr>
              <w:t xml:space="preserve"> Arealbehov ikke entydigt afklaret.</w:t>
            </w:r>
          </w:p>
        </w:tc>
      </w:tr>
      <w:tr w:rsidR="00E62BE5" w:rsidRPr="005D3E86" w14:paraId="2B9AD0F8" w14:textId="77777777" w:rsidTr="00456D9D">
        <w:trPr>
          <w:trHeight w:val="1095"/>
        </w:trPr>
        <w:tc>
          <w:tcPr>
            <w:tcW w:w="3085" w:type="dxa"/>
            <w:tcBorders>
              <w:bottom w:val="single" w:sz="4" w:space="0" w:color="auto"/>
            </w:tcBorders>
          </w:tcPr>
          <w:p w14:paraId="138CCFB3" w14:textId="77777777" w:rsidR="00E62BE5" w:rsidRPr="005D3E86" w:rsidRDefault="00E62BE5" w:rsidP="00E62BE5">
            <w:pPr>
              <w:rPr>
                <w:b/>
                <w:sz w:val="12"/>
                <w:szCs w:val="12"/>
              </w:rPr>
            </w:pPr>
            <w:r w:rsidRPr="005D3E86">
              <w:rPr>
                <w:b/>
                <w:sz w:val="12"/>
                <w:szCs w:val="12"/>
              </w:rPr>
              <w:t xml:space="preserve">Sprog </w:t>
            </w:r>
            <w:r w:rsidR="0085460D">
              <w:rPr>
                <w:b/>
                <w:sz w:val="12"/>
                <w:szCs w:val="12"/>
              </w:rPr>
              <w:t xml:space="preserve">og kultur </w:t>
            </w:r>
            <w:r w:rsidRPr="005D3E86">
              <w:rPr>
                <w:b/>
                <w:sz w:val="12"/>
                <w:szCs w:val="12"/>
              </w:rPr>
              <w:t xml:space="preserve">på </w:t>
            </w:r>
            <w:r>
              <w:rPr>
                <w:b/>
                <w:sz w:val="12"/>
                <w:szCs w:val="12"/>
              </w:rPr>
              <w:t xml:space="preserve">byggepladsen, herunder </w:t>
            </w:r>
            <w:r w:rsidRPr="005D3E86">
              <w:rPr>
                <w:b/>
                <w:sz w:val="12"/>
                <w:szCs w:val="12"/>
              </w:rPr>
              <w:t>opstarts- og sikkerhedsmøder samt runderinger</w:t>
            </w:r>
          </w:p>
        </w:tc>
        <w:tc>
          <w:tcPr>
            <w:tcW w:w="2552" w:type="dxa"/>
            <w:tcBorders>
              <w:bottom w:val="single" w:sz="4" w:space="0" w:color="auto"/>
            </w:tcBorders>
          </w:tcPr>
          <w:p w14:paraId="1C08B78F" w14:textId="77777777" w:rsidR="00E62BE5" w:rsidRDefault="00E62BE5" w:rsidP="00E62BE5">
            <w:pPr>
              <w:rPr>
                <w:sz w:val="12"/>
                <w:szCs w:val="12"/>
              </w:rPr>
            </w:pPr>
            <w:r w:rsidRPr="005D3E86">
              <w:rPr>
                <w:sz w:val="12"/>
                <w:szCs w:val="12"/>
              </w:rPr>
              <w:t xml:space="preserve">Udelukkende danske </w:t>
            </w:r>
            <w:r>
              <w:rPr>
                <w:sz w:val="12"/>
                <w:szCs w:val="12"/>
              </w:rPr>
              <w:t>arbejdsgivere (</w:t>
            </w:r>
            <w:r w:rsidRPr="005D3E86">
              <w:rPr>
                <w:sz w:val="12"/>
                <w:szCs w:val="12"/>
              </w:rPr>
              <w:t>AG</w:t>
            </w:r>
            <w:r>
              <w:rPr>
                <w:sz w:val="12"/>
                <w:szCs w:val="12"/>
              </w:rPr>
              <w:t>) på pladsen med danske ansatte</w:t>
            </w:r>
            <w:r w:rsidR="00300FEE">
              <w:rPr>
                <w:sz w:val="12"/>
                <w:szCs w:val="12"/>
              </w:rPr>
              <w:t>.</w:t>
            </w:r>
          </w:p>
          <w:p w14:paraId="15769EE7" w14:textId="77777777" w:rsidR="00E62BE5" w:rsidRPr="005D3E86" w:rsidRDefault="00E62BE5" w:rsidP="00E62BE5">
            <w:pPr>
              <w:rPr>
                <w:sz w:val="12"/>
                <w:szCs w:val="12"/>
              </w:rPr>
            </w:pPr>
            <w:r w:rsidRPr="005D3E86">
              <w:rPr>
                <w:sz w:val="12"/>
                <w:szCs w:val="12"/>
              </w:rPr>
              <w:t>Kontraktligt krav om, at AG skal lade sig repræsentere på pladsen med mindst én dansksproget beskæftiget med ledelsesansvar</w:t>
            </w:r>
            <w:r w:rsidR="00300FEE">
              <w:rPr>
                <w:sz w:val="12"/>
                <w:szCs w:val="12"/>
              </w:rPr>
              <w:t>.</w:t>
            </w:r>
          </w:p>
        </w:tc>
        <w:tc>
          <w:tcPr>
            <w:tcW w:w="425" w:type="dxa"/>
            <w:tcBorders>
              <w:bottom w:val="single" w:sz="4" w:space="0" w:color="auto"/>
            </w:tcBorders>
          </w:tcPr>
          <w:p w14:paraId="02BAAF01" w14:textId="77777777" w:rsidR="00E62BE5" w:rsidRPr="005D3E86" w:rsidRDefault="00E62BE5" w:rsidP="00E62BE5">
            <w:pPr>
              <w:rPr>
                <w:color w:val="FF0000"/>
                <w:sz w:val="12"/>
                <w:szCs w:val="12"/>
              </w:rPr>
            </w:pPr>
          </w:p>
        </w:tc>
        <w:tc>
          <w:tcPr>
            <w:tcW w:w="425" w:type="dxa"/>
            <w:tcBorders>
              <w:bottom w:val="single" w:sz="4" w:space="0" w:color="auto"/>
            </w:tcBorders>
          </w:tcPr>
          <w:p w14:paraId="4ED87DD9" w14:textId="77777777" w:rsidR="00E62BE5" w:rsidRPr="005D3E86" w:rsidRDefault="00E62BE5" w:rsidP="00E62BE5">
            <w:pPr>
              <w:rPr>
                <w:color w:val="FF0000"/>
                <w:sz w:val="12"/>
                <w:szCs w:val="12"/>
              </w:rPr>
            </w:pPr>
          </w:p>
        </w:tc>
        <w:tc>
          <w:tcPr>
            <w:tcW w:w="425" w:type="dxa"/>
            <w:tcBorders>
              <w:bottom w:val="single" w:sz="4" w:space="0" w:color="auto"/>
            </w:tcBorders>
          </w:tcPr>
          <w:p w14:paraId="6260C86C" w14:textId="77777777" w:rsidR="00E62BE5" w:rsidRPr="005D3E86" w:rsidRDefault="00E62BE5" w:rsidP="00E62BE5">
            <w:pPr>
              <w:rPr>
                <w:color w:val="FF0000"/>
                <w:sz w:val="12"/>
                <w:szCs w:val="12"/>
              </w:rPr>
            </w:pPr>
          </w:p>
        </w:tc>
        <w:tc>
          <w:tcPr>
            <w:tcW w:w="426" w:type="dxa"/>
            <w:tcBorders>
              <w:bottom w:val="single" w:sz="4" w:space="0" w:color="auto"/>
            </w:tcBorders>
          </w:tcPr>
          <w:p w14:paraId="35F5B8DE" w14:textId="77777777" w:rsidR="00E62BE5" w:rsidRPr="005D3E86" w:rsidRDefault="00E62BE5" w:rsidP="00E62BE5">
            <w:pPr>
              <w:rPr>
                <w:color w:val="FF0000"/>
                <w:sz w:val="12"/>
                <w:szCs w:val="12"/>
              </w:rPr>
            </w:pPr>
          </w:p>
        </w:tc>
        <w:tc>
          <w:tcPr>
            <w:tcW w:w="2551" w:type="dxa"/>
            <w:gridSpan w:val="2"/>
            <w:tcBorders>
              <w:bottom w:val="single" w:sz="4" w:space="0" w:color="auto"/>
            </w:tcBorders>
          </w:tcPr>
          <w:p w14:paraId="2EC1EA20" w14:textId="77777777" w:rsidR="00E62BE5" w:rsidRDefault="00E62BE5" w:rsidP="00E62BE5">
            <w:pPr>
              <w:rPr>
                <w:sz w:val="12"/>
                <w:szCs w:val="12"/>
              </w:rPr>
            </w:pPr>
            <w:r w:rsidRPr="005D3E86">
              <w:rPr>
                <w:sz w:val="12"/>
                <w:szCs w:val="12"/>
              </w:rPr>
              <w:t>Bygherre har ikke forholdt sig til byggepladssprog</w:t>
            </w:r>
            <w:r w:rsidR="0085460D">
              <w:rPr>
                <w:sz w:val="12"/>
                <w:szCs w:val="12"/>
              </w:rPr>
              <w:t xml:space="preserve"> og kulturforskelle</w:t>
            </w:r>
            <w:r w:rsidR="00BB59D8">
              <w:rPr>
                <w:sz w:val="12"/>
                <w:szCs w:val="12"/>
              </w:rPr>
              <w:t>.</w:t>
            </w:r>
          </w:p>
          <w:p w14:paraId="603FA06B" w14:textId="77777777" w:rsidR="00E62BE5" w:rsidRPr="005D3E86" w:rsidRDefault="00E62BE5" w:rsidP="00E62BE5">
            <w:pPr>
              <w:rPr>
                <w:sz w:val="12"/>
                <w:szCs w:val="12"/>
              </w:rPr>
            </w:pPr>
            <w:r>
              <w:rPr>
                <w:sz w:val="12"/>
                <w:szCs w:val="12"/>
              </w:rPr>
              <w:t>Underentreprenør (</w:t>
            </w:r>
            <w:r w:rsidRPr="005D3E86">
              <w:rPr>
                <w:sz w:val="12"/>
                <w:szCs w:val="12"/>
              </w:rPr>
              <w:t>UE</w:t>
            </w:r>
            <w:r>
              <w:rPr>
                <w:sz w:val="12"/>
                <w:szCs w:val="12"/>
              </w:rPr>
              <w:t>)</w:t>
            </w:r>
            <w:r w:rsidRPr="005D3E86">
              <w:rPr>
                <w:sz w:val="12"/>
                <w:szCs w:val="12"/>
              </w:rPr>
              <w:t xml:space="preserve"> i flere niveauer med udenlandsk arbejdskraft beskæftiget, herunder </w:t>
            </w:r>
            <w:proofErr w:type="spellStart"/>
            <w:r w:rsidRPr="005D3E86">
              <w:rPr>
                <w:sz w:val="12"/>
                <w:szCs w:val="12"/>
              </w:rPr>
              <w:t>in</w:t>
            </w:r>
            <w:r>
              <w:rPr>
                <w:sz w:val="12"/>
                <w:szCs w:val="12"/>
              </w:rPr>
              <w:t>dlejet</w:t>
            </w:r>
            <w:proofErr w:type="spellEnd"/>
            <w:r>
              <w:rPr>
                <w:sz w:val="12"/>
                <w:szCs w:val="12"/>
              </w:rPr>
              <w:t>, udenlandsk arbejdskraft</w:t>
            </w:r>
            <w:r w:rsidR="00BB59D8">
              <w:rPr>
                <w:sz w:val="12"/>
                <w:szCs w:val="12"/>
              </w:rPr>
              <w:t>.</w:t>
            </w:r>
          </w:p>
        </w:tc>
        <w:tc>
          <w:tcPr>
            <w:tcW w:w="6033" w:type="dxa"/>
            <w:tcBorders>
              <w:bottom w:val="single" w:sz="4" w:space="0" w:color="auto"/>
            </w:tcBorders>
          </w:tcPr>
          <w:p w14:paraId="03FA1E10" w14:textId="77777777" w:rsidR="00E62BE5" w:rsidRDefault="00E62BE5" w:rsidP="00E62BE5">
            <w:pPr>
              <w:rPr>
                <w:sz w:val="12"/>
                <w:szCs w:val="12"/>
              </w:rPr>
            </w:pPr>
            <w:r w:rsidRPr="005D3E86">
              <w:rPr>
                <w:sz w:val="12"/>
                <w:szCs w:val="12"/>
              </w:rPr>
              <w:t>1:</w:t>
            </w:r>
            <w:r>
              <w:rPr>
                <w:sz w:val="12"/>
                <w:szCs w:val="12"/>
              </w:rPr>
              <w:t xml:space="preserve"> Danske AG på pladsen med danske ansatte.</w:t>
            </w:r>
          </w:p>
          <w:p w14:paraId="2D600296" w14:textId="77777777" w:rsidR="00E62BE5" w:rsidRPr="005D3E86" w:rsidRDefault="00E62BE5" w:rsidP="00E62BE5">
            <w:pPr>
              <w:rPr>
                <w:sz w:val="12"/>
                <w:szCs w:val="12"/>
              </w:rPr>
            </w:pPr>
            <w:r w:rsidRPr="005D3E86">
              <w:rPr>
                <w:sz w:val="12"/>
                <w:szCs w:val="12"/>
              </w:rPr>
              <w:t xml:space="preserve">2: </w:t>
            </w:r>
            <w:r>
              <w:rPr>
                <w:sz w:val="12"/>
                <w:szCs w:val="12"/>
              </w:rPr>
              <w:t>Danske AG på pladsen med u</w:t>
            </w:r>
            <w:r w:rsidRPr="005D3E86">
              <w:rPr>
                <w:sz w:val="12"/>
                <w:szCs w:val="12"/>
              </w:rPr>
              <w:t>denlandsk arbejdskraft på byggepladsen, repræsenteret ved dansksproget ledelsesansvarlig</w:t>
            </w:r>
            <w:r w:rsidR="00BB59D8">
              <w:rPr>
                <w:sz w:val="12"/>
                <w:szCs w:val="12"/>
              </w:rPr>
              <w:t>.</w:t>
            </w:r>
            <w:r w:rsidR="0085460D">
              <w:rPr>
                <w:sz w:val="12"/>
                <w:szCs w:val="12"/>
              </w:rPr>
              <w:t xml:space="preserve"> Kulturforskelle indgår i overvejelser om ressourcer til AMK.</w:t>
            </w:r>
          </w:p>
          <w:p w14:paraId="575005DD" w14:textId="77777777" w:rsidR="00E62BE5" w:rsidRPr="005D3E86" w:rsidRDefault="00E62BE5" w:rsidP="00E62BE5">
            <w:pPr>
              <w:rPr>
                <w:sz w:val="12"/>
                <w:szCs w:val="12"/>
              </w:rPr>
            </w:pPr>
            <w:r w:rsidRPr="005D3E86">
              <w:rPr>
                <w:sz w:val="12"/>
                <w:szCs w:val="12"/>
              </w:rPr>
              <w:t xml:space="preserve">3: </w:t>
            </w:r>
            <w:r>
              <w:rPr>
                <w:sz w:val="12"/>
                <w:szCs w:val="12"/>
              </w:rPr>
              <w:t>Udenlandske AG på pladsen med udenlandsk arbejdskraft på byggepladsen, repræsenteret ved dansksproget ledelsesansvarlig</w:t>
            </w:r>
            <w:r w:rsidR="00BB59D8">
              <w:rPr>
                <w:sz w:val="12"/>
                <w:szCs w:val="12"/>
              </w:rPr>
              <w:t>.</w:t>
            </w:r>
            <w:r w:rsidR="0085460D">
              <w:rPr>
                <w:sz w:val="12"/>
                <w:szCs w:val="12"/>
              </w:rPr>
              <w:t xml:space="preserve"> Der er ikke taget højde for kulturforskelle ift. arbejdsmiljø.</w:t>
            </w:r>
          </w:p>
          <w:p w14:paraId="33FDD32A" w14:textId="77777777" w:rsidR="00E62BE5" w:rsidRPr="005D3E86" w:rsidRDefault="00E62BE5" w:rsidP="00E62BE5">
            <w:pPr>
              <w:rPr>
                <w:sz w:val="12"/>
                <w:szCs w:val="12"/>
              </w:rPr>
            </w:pPr>
            <w:r w:rsidRPr="005D3E86">
              <w:rPr>
                <w:sz w:val="12"/>
                <w:szCs w:val="12"/>
              </w:rPr>
              <w:t xml:space="preserve">4: UE i flere niveauer med udenlandsk arbejdskraft beskæftiget, herunder </w:t>
            </w:r>
            <w:proofErr w:type="spellStart"/>
            <w:r w:rsidRPr="005D3E86">
              <w:rPr>
                <w:sz w:val="12"/>
                <w:szCs w:val="12"/>
              </w:rPr>
              <w:t>indlejet</w:t>
            </w:r>
            <w:proofErr w:type="spellEnd"/>
            <w:r w:rsidRPr="005D3E86">
              <w:rPr>
                <w:sz w:val="12"/>
                <w:szCs w:val="12"/>
              </w:rPr>
              <w:t>, udenlandsk arbejdskraft. Ikke repræsenteret ved dansksproget ledelsesansvarlig</w:t>
            </w:r>
            <w:r>
              <w:rPr>
                <w:sz w:val="12"/>
                <w:szCs w:val="12"/>
              </w:rPr>
              <w:t xml:space="preserve">. </w:t>
            </w:r>
            <w:r w:rsidRPr="005D3E86">
              <w:rPr>
                <w:sz w:val="12"/>
                <w:szCs w:val="12"/>
              </w:rPr>
              <w:t>Sikkerhedsmøder skal oversættes/afholdes på flere sprog</w:t>
            </w:r>
            <w:r w:rsidR="00BB59D8">
              <w:rPr>
                <w:sz w:val="12"/>
                <w:szCs w:val="12"/>
              </w:rPr>
              <w:t>.</w:t>
            </w:r>
            <w:r w:rsidR="0085460D">
              <w:rPr>
                <w:sz w:val="12"/>
                <w:szCs w:val="12"/>
              </w:rPr>
              <w:t xml:space="preserve"> Der er ikke taget højde for kulturforskelle ift. arbejdsmiljø.</w:t>
            </w:r>
          </w:p>
        </w:tc>
      </w:tr>
    </w:tbl>
    <w:p w14:paraId="6D4F8458" w14:textId="77777777" w:rsidR="00DF3422" w:rsidRDefault="00DF3422" w:rsidP="0064169B">
      <w:pPr>
        <w:rPr>
          <w:sz w:val="12"/>
          <w:szCs w:val="12"/>
        </w:rPr>
      </w:pPr>
    </w:p>
    <w:p w14:paraId="1E952466" w14:textId="77777777" w:rsidR="0030491B" w:rsidRPr="00165D05" w:rsidRDefault="00855CBA" w:rsidP="0064169B">
      <w:pPr>
        <w:rPr>
          <w:b/>
          <w:color w:val="FF0000"/>
          <w:sz w:val="12"/>
          <w:szCs w:val="12"/>
        </w:rPr>
      </w:pPr>
      <w:r>
        <w:rPr>
          <w:noProof/>
          <w:color w:val="FF0000"/>
          <w:sz w:val="12"/>
          <w:szCs w:val="12"/>
        </w:rPr>
        <mc:AlternateContent>
          <mc:Choice Requires="wps">
            <w:drawing>
              <wp:anchor distT="0" distB="0" distL="114300" distR="114300" simplePos="0" relativeHeight="251661312" behindDoc="0" locked="0" layoutInCell="1" allowOverlap="1" wp14:anchorId="5C5B3932" wp14:editId="32AE16E5">
                <wp:simplePos x="0" y="0"/>
                <wp:positionH relativeFrom="margin">
                  <wp:posOffset>0</wp:posOffset>
                </wp:positionH>
                <wp:positionV relativeFrom="paragraph">
                  <wp:posOffset>63912</wp:posOffset>
                </wp:positionV>
                <wp:extent cx="5183505" cy="2694940"/>
                <wp:effectExtent l="0" t="0" r="17145" b="10160"/>
                <wp:wrapNone/>
                <wp:docPr id="4" name="Tekstfelt 4"/>
                <wp:cNvGraphicFramePr/>
                <a:graphic xmlns:a="http://schemas.openxmlformats.org/drawingml/2006/main">
                  <a:graphicData uri="http://schemas.microsoft.com/office/word/2010/wordprocessingShape">
                    <wps:wsp>
                      <wps:cNvSpPr txBox="1"/>
                      <wps:spPr>
                        <a:xfrm>
                          <a:off x="0" y="0"/>
                          <a:ext cx="5183505" cy="2694940"/>
                        </a:xfrm>
                        <a:prstGeom prst="rect">
                          <a:avLst/>
                        </a:prstGeom>
                        <a:solidFill>
                          <a:schemeClr val="lt1"/>
                        </a:solidFill>
                        <a:ln w="6350">
                          <a:solidFill>
                            <a:prstClr val="black"/>
                          </a:solidFill>
                        </a:ln>
                      </wps:spPr>
                      <wps:txbx>
                        <w:txbxContent>
                          <w:p w14:paraId="198B6633" w14:textId="77777777" w:rsidR="00456D9D" w:rsidRPr="00855CBA" w:rsidRDefault="00E87BEA">
                            <w:pPr>
                              <w:rPr>
                                <w:b/>
                                <w:sz w:val="14"/>
                                <w:szCs w:val="14"/>
                              </w:rPr>
                            </w:pPr>
                            <w:r w:rsidRPr="00855CBA">
                              <w:rPr>
                                <w:b/>
                                <w:sz w:val="14"/>
                                <w:szCs w:val="14"/>
                              </w:rPr>
                              <w:t xml:space="preserve">Anbefaling - </w:t>
                            </w:r>
                            <w:r w:rsidR="00456D9D" w:rsidRPr="00855CBA">
                              <w:rPr>
                                <w:b/>
                                <w:sz w:val="14"/>
                                <w:szCs w:val="14"/>
                              </w:rPr>
                              <w:t>Vurdering af AMK-ressourcebehovet ud fra middelværdien</w:t>
                            </w:r>
                          </w:p>
                          <w:tbl>
                            <w:tblPr>
                              <w:tblStyle w:val="Listetabel3-farve6"/>
                              <w:tblW w:w="7933" w:type="dxa"/>
                              <w:tblLook w:val="04A0" w:firstRow="1" w:lastRow="0" w:firstColumn="1" w:lastColumn="0" w:noHBand="0" w:noVBand="1"/>
                            </w:tblPr>
                            <w:tblGrid>
                              <w:gridCol w:w="1413"/>
                              <w:gridCol w:w="2126"/>
                              <w:gridCol w:w="4394"/>
                            </w:tblGrid>
                            <w:tr w:rsidR="004E151C" w:rsidRPr="00855CBA" w14:paraId="323EDC59" w14:textId="77777777" w:rsidTr="00855C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3" w:type="dxa"/>
                                </w:tcPr>
                                <w:p w14:paraId="13DC640F" w14:textId="77777777" w:rsidR="00456D9D" w:rsidRPr="00855CBA" w:rsidRDefault="00456D9D">
                                  <w:pPr>
                                    <w:rPr>
                                      <w:sz w:val="14"/>
                                      <w:szCs w:val="14"/>
                                    </w:rPr>
                                  </w:pPr>
                                  <w:r w:rsidRPr="00855CBA">
                                    <w:rPr>
                                      <w:sz w:val="14"/>
                                      <w:szCs w:val="14"/>
                                    </w:rPr>
                                    <w:t>Middelværdi</w:t>
                                  </w:r>
                                </w:p>
                              </w:tc>
                              <w:tc>
                                <w:tcPr>
                                  <w:tcW w:w="2126" w:type="dxa"/>
                                </w:tcPr>
                                <w:p w14:paraId="08F74967" w14:textId="77777777" w:rsidR="00456D9D" w:rsidRPr="00855CBA" w:rsidRDefault="00456D9D">
                                  <w:pPr>
                                    <w:cnfStyle w:val="100000000000" w:firstRow="1" w:lastRow="0" w:firstColumn="0" w:lastColumn="0" w:oddVBand="0" w:evenVBand="0" w:oddHBand="0" w:evenHBand="0" w:firstRowFirstColumn="0" w:firstRowLastColumn="0" w:lastRowFirstColumn="0" w:lastRowLastColumn="0"/>
                                    <w:rPr>
                                      <w:sz w:val="14"/>
                                      <w:szCs w:val="14"/>
                                    </w:rPr>
                                  </w:pPr>
                                  <w:r w:rsidRPr="00855CBA">
                                    <w:rPr>
                                      <w:sz w:val="14"/>
                                      <w:szCs w:val="14"/>
                                    </w:rPr>
                                    <w:t>Deltid/fuldtid</w:t>
                                  </w:r>
                                </w:p>
                              </w:tc>
                              <w:tc>
                                <w:tcPr>
                                  <w:tcW w:w="4394" w:type="dxa"/>
                                </w:tcPr>
                                <w:p w14:paraId="11C79F81" w14:textId="77777777" w:rsidR="00456D9D" w:rsidRPr="00855CBA" w:rsidRDefault="00456D9D">
                                  <w:pPr>
                                    <w:cnfStyle w:val="100000000000" w:firstRow="1" w:lastRow="0" w:firstColumn="0" w:lastColumn="0" w:oddVBand="0" w:evenVBand="0" w:oddHBand="0" w:evenHBand="0" w:firstRowFirstColumn="0" w:firstRowLastColumn="0" w:lastRowFirstColumn="0" w:lastRowLastColumn="0"/>
                                    <w:rPr>
                                      <w:sz w:val="14"/>
                                      <w:szCs w:val="14"/>
                                    </w:rPr>
                                  </w:pPr>
                                  <w:r w:rsidRPr="00855CBA">
                                    <w:rPr>
                                      <w:sz w:val="14"/>
                                      <w:szCs w:val="14"/>
                                    </w:rPr>
                                    <w:t>Kompetencer</w:t>
                                  </w:r>
                                </w:p>
                              </w:tc>
                            </w:tr>
                            <w:tr w:rsidR="00456D9D" w:rsidRPr="00855CBA" w14:paraId="34CAB68C" w14:textId="77777777" w:rsidTr="0085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0981CEC" w14:textId="77777777" w:rsidR="00456D9D" w:rsidRPr="00855CBA" w:rsidRDefault="00456D9D">
                                  <w:pPr>
                                    <w:rPr>
                                      <w:sz w:val="14"/>
                                      <w:szCs w:val="14"/>
                                    </w:rPr>
                                  </w:pPr>
                                  <w:r w:rsidRPr="00855CBA">
                                    <w:rPr>
                                      <w:sz w:val="14"/>
                                      <w:szCs w:val="14"/>
                                    </w:rPr>
                                    <w:t>1</w:t>
                                  </w:r>
                                </w:p>
                              </w:tc>
                              <w:tc>
                                <w:tcPr>
                                  <w:tcW w:w="2126" w:type="dxa"/>
                                </w:tcPr>
                                <w:p w14:paraId="569A545D" w14:textId="77777777" w:rsidR="00456D9D" w:rsidRPr="00855CBA" w:rsidRDefault="00456D9D" w:rsidP="00456D9D">
                                  <w:pPr>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855CBA">
                                    <w:rPr>
                                      <w:rFonts w:eastAsia="Times New Roman"/>
                                      <w:sz w:val="14"/>
                                      <w:szCs w:val="14"/>
                                    </w:rPr>
                                    <w:t>Deltidskoordin</w:t>
                                  </w:r>
                                  <w:r w:rsidR="00E87BEA" w:rsidRPr="00855CBA">
                                    <w:rPr>
                                      <w:rFonts w:eastAsia="Times New Roman"/>
                                      <w:sz w:val="14"/>
                                      <w:szCs w:val="14"/>
                                    </w:rPr>
                                    <w:t>ator</w:t>
                                  </w:r>
                                </w:p>
                              </w:tc>
                              <w:tc>
                                <w:tcPr>
                                  <w:tcW w:w="4394" w:type="dxa"/>
                                </w:tcPr>
                                <w:p w14:paraId="79A34A53" w14:textId="77777777" w:rsidR="00456D9D" w:rsidRPr="00855CBA" w:rsidRDefault="00456D9D" w:rsidP="00456D9D">
                                  <w:pPr>
                                    <w:pStyle w:val="Listeafsnit"/>
                                    <w:numPr>
                                      <w:ilvl w:val="0"/>
                                      <w:numId w:val="8"/>
                                    </w:numPr>
                                    <w:cnfStyle w:val="000000100000" w:firstRow="0" w:lastRow="0" w:firstColumn="0" w:lastColumn="0" w:oddVBand="0" w:evenVBand="0" w:oddHBand="1" w:evenHBand="0" w:firstRowFirstColumn="0" w:firstRowLastColumn="0" w:lastRowFirstColumn="0" w:lastRowLastColumn="0"/>
                                    <w:rPr>
                                      <w:sz w:val="14"/>
                                      <w:szCs w:val="14"/>
                                    </w:rPr>
                                  </w:pPr>
                                  <w:r w:rsidRPr="00855CBA">
                                    <w:rPr>
                                      <w:sz w:val="14"/>
                                      <w:szCs w:val="14"/>
                                    </w:rPr>
                                    <w:t>Sagkyndig viden om projektet</w:t>
                                  </w:r>
                                </w:p>
                                <w:p w14:paraId="08674A7E" w14:textId="77777777" w:rsidR="00E87BEA" w:rsidRPr="00855CBA" w:rsidRDefault="00E87BEA" w:rsidP="00456D9D">
                                  <w:pPr>
                                    <w:pStyle w:val="Listeafsnit"/>
                                    <w:numPr>
                                      <w:ilvl w:val="0"/>
                                      <w:numId w:val="8"/>
                                    </w:numPr>
                                    <w:cnfStyle w:val="000000100000" w:firstRow="0" w:lastRow="0" w:firstColumn="0" w:lastColumn="0" w:oddVBand="0" w:evenVBand="0" w:oddHBand="1" w:evenHBand="0" w:firstRowFirstColumn="0" w:firstRowLastColumn="0" w:lastRowFirstColumn="0" w:lastRowLastColumn="0"/>
                                    <w:rPr>
                                      <w:sz w:val="14"/>
                                      <w:szCs w:val="14"/>
                                    </w:rPr>
                                  </w:pPr>
                                  <w:r w:rsidRPr="00855CBA">
                                    <w:rPr>
                                      <w:sz w:val="14"/>
                                      <w:szCs w:val="14"/>
                                    </w:rPr>
                                    <w:t>Sagkyndig viden ift. aktuelle fagdiscipliner</w:t>
                                  </w:r>
                                </w:p>
                                <w:p w14:paraId="7DA16C75" w14:textId="77777777" w:rsidR="00E87BEA" w:rsidRPr="00855CBA" w:rsidRDefault="00456D9D" w:rsidP="00E87BEA">
                                  <w:pPr>
                                    <w:pStyle w:val="Listeafsnit"/>
                                    <w:numPr>
                                      <w:ilvl w:val="0"/>
                                      <w:numId w:val="8"/>
                                    </w:numPr>
                                    <w:cnfStyle w:val="000000100000" w:firstRow="0" w:lastRow="0" w:firstColumn="0" w:lastColumn="0" w:oddVBand="0" w:evenVBand="0" w:oddHBand="1" w:evenHBand="0" w:firstRowFirstColumn="0" w:firstRowLastColumn="0" w:lastRowFirstColumn="0" w:lastRowLastColumn="0"/>
                                    <w:rPr>
                                      <w:sz w:val="14"/>
                                      <w:szCs w:val="14"/>
                                    </w:rPr>
                                  </w:pPr>
                                  <w:r w:rsidRPr="00855CBA">
                                    <w:rPr>
                                      <w:sz w:val="14"/>
                                      <w:szCs w:val="14"/>
                                    </w:rPr>
                                    <w:t>Fornøden viden om sikkerhe</w:t>
                                  </w:r>
                                  <w:r w:rsidR="00E87BEA" w:rsidRPr="00855CBA">
                                    <w:rPr>
                                      <w:sz w:val="14"/>
                                      <w:szCs w:val="14"/>
                                    </w:rPr>
                                    <w:t>ds- og sundhedsmæssige spørgsmål</w:t>
                                  </w:r>
                                </w:p>
                              </w:tc>
                            </w:tr>
                            <w:tr w:rsidR="00456D9D" w:rsidRPr="00855CBA" w14:paraId="59E6AECC" w14:textId="77777777" w:rsidTr="00855CBA">
                              <w:tc>
                                <w:tcPr>
                                  <w:cnfStyle w:val="001000000000" w:firstRow="0" w:lastRow="0" w:firstColumn="1" w:lastColumn="0" w:oddVBand="0" w:evenVBand="0" w:oddHBand="0" w:evenHBand="0" w:firstRowFirstColumn="0" w:firstRowLastColumn="0" w:lastRowFirstColumn="0" w:lastRowLastColumn="0"/>
                                  <w:tcW w:w="1413" w:type="dxa"/>
                                </w:tcPr>
                                <w:p w14:paraId="5FC9DE04" w14:textId="77777777" w:rsidR="00456D9D" w:rsidRPr="00855CBA" w:rsidRDefault="00456D9D">
                                  <w:pPr>
                                    <w:rPr>
                                      <w:sz w:val="14"/>
                                      <w:szCs w:val="14"/>
                                    </w:rPr>
                                  </w:pPr>
                                  <w:r w:rsidRPr="00855CBA">
                                    <w:rPr>
                                      <w:sz w:val="14"/>
                                      <w:szCs w:val="14"/>
                                    </w:rPr>
                                    <w:t>2</w:t>
                                  </w:r>
                                </w:p>
                              </w:tc>
                              <w:tc>
                                <w:tcPr>
                                  <w:tcW w:w="2126" w:type="dxa"/>
                                </w:tcPr>
                                <w:p w14:paraId="5E573264" w14:textId="77777777" w:rsidR="00456D9D" w:rsidRPr="00855CBA" w:rsidRDefault="00E87BEA">
                                  <w:pPr>
                                    <w:cnfStyle w:val="000000000000" w:firstRow="0" w:lastRow="0" w:firstColumn="0" w:lastColumn="0" w:oddVBand="0" w:evenVBand="0" w:oddHBand="0" w:evenHBand="0" w:firstRowFirstColumn="0" w:firstRowLastColumn="0" w:lastRowFirstColumn="0" w:lastRowLastColumn="0"/>
                                    <w:rPr>
                                      <w:rFonts w:eastAsia="Times New Roman"/>
                                      <w:sz w:val="14"/>
                                      <w:szCs w:val="14"/>
                                    </w:rPr>
                                  </w:pPr>
                                  <w:r w:rsidRPr="00855CBA">
                                    <w:rPr>
                                      <w:rFonts w:eastAsia="Times New Roman"/>
                                      <w:sz w:val="14"/>
                                      <w:szCs w:val="14"/>
                                    </w:rPr>
                                    <w:t>Deltidskoordinator</w:t>
                                  </w:r>
                                </w:p>
                              </w:tc>
                              <w:tc>
                                <w:tcPr>
                                  <w:tcW w:w="4394" w:type="dxa"/>
                                </w:tcPr>
                                <w:p w14:paraId="52351898" w14:textId="77777777" w:rsidR="00456D9D" w:rsidRPr="00855CBA" w:rsidRDefault="00456D9D" w:rsidP="00456D9D">
                                  <w:pPr>
                                    <w:pStyle w:val="Listeafsnit"/>
                                    <w:numPr>
                                      <w:ilvl w:val="0"/>
                                      <w:numId w:val="9"/>
                                    </w:numPr>
                                    <w:cnfStyle w:val="000000000000" w:firstRow="0" w:lastRow="0" w:firstColumn="0" w:lastColumn="0" w:oddVBand="0" w:evenVBand="0" w:oddHBand="0" w:evenHBand="0" w:firstRowFirstColumn="0" w:firstRowLastColumn="0" w:lastRowFirstColumn="0" w:lastRowLastColumn="0"/>
                                    <w:rPr>
                                      <w:sz w:val="14"/>
                                      <w:szCs w:val="14"/>
                                    </w:rPr>
                                  </w:pPr>
                                  <w:r w:rsidRPr="00855CBA">
                                    <w:rPr>
                                      <w:sz w:val="14"/>
                                      <w:szCs w:val="14"/>
                                    </w:rPr>
                                    <w:t>Sagkyndig viden om projektet</w:t>
                                  </w:r>
                                </w:p>
                                <w:p w14:paraId="59FD5922" w14:textId="77777777" w:rsidR="00E87BEA" w:rsidRPr="00855CBA" w:rsidRDefault="00E87BEA" w:rsidP="00456D9D">
                                  <w:pPr>
                                    <w:pStyle w:val="Listeafsnit"/>
                                    <w:numPr>
                                      <w:ilvl w:val="0"/>
                                      <w:numId w:val="9"/>
                                    </w:numPr>
                                    <w:cnfStyle w:val="000000000000" w:firstRow="0" w:lastRow="0" w:firstColumn="0" w:lastColumn="0" w:oddVBand="0" w:evenVBand="0" w:oddHBand="0" w:evenHBand="0" w:firstRowFirstColumn="0" w:firstRowLastColumn="0" w:lastRowFirstColumn="0" w:lastRowLastColumn="0"/>
                                    <w:rPr>
                                      <w:sz w:val="14"/>
                                      <w:szCs w:val="14"/>
                                    </w:rPr>
                                  </w:pPr>
                                  <w:r w:rsidRPr="00855CBA">
                                    <w:rPr>
                                      <w:sz w:val="14"/>
                                      <w:szCs w:val="14"/>
                                    </w:rPr>
                                    <w:t>Sagkyndig viden ift. aktuelle fagdiscipliner</w:t>
                                  </w:r>
                                </w:p>
                                <w:p w14:paraId="675145FD" w14:textId="77777777" w:rsidR="00456D9D" w:rsidRPr="00855CBA" w:rsidRDefault="00456D9D" w:rsidP="00456D9D">
                                  <w:pPr>
                                    <w:pStyle w:val="Listeafsnit"/>
                                    <w:numPr>
                                      <w:ilvl w:val="0"/>
                                      <w:numId w:val="9"/>
                                    </w:numPr>
                                    <w:cnfStyle w:val="000000000000" w:firstRow="0" w:lastRow="0" w:firstColumn="0" w:lastColumn="0" w:oddVBand="0" w:evenVBand="0" w:oddHBand="0" w:evenHBand="0" w:firstRowFirstColumn="0" w:firstRowLastColumn="0" w:lastRowFirstColumn="0" w:lastRowLastColumn="0"/>
                                    <w:rPr>
                                      <w:sz w:val="14"/>
                                      <w:szCs w:val="14"/>
                                    </w:rPr>
                                  </w:pPr>
                                  <w:r w:rsidRPr="00855CBA">
                                    <w:rPr>
                                      <w:sz w:val="14"/>
                                      <w:szCs w:val="14"/>
                                    </w:rPr>
                                    <w:t>Fornøden viden om sikkerheds- og sundhedsmæssige spørgsmål</w:t>
                                  </w:r>
                                </w:p>
                                <w:p w14:paraId="33F6F68B" w14:textId="77777777" w:rsidR="00456D9D" w:rsidRPr="00855CBA" w:rsidRDefault="00456D9D" w:rsidP="00456D9D">
                                  <w:pPr>
                                    <w:pStyle w:val="Listeafsnit"/>
                                    <w:numPr>
                                      <w:ilvl w:val="0"/>
                                      <w:numId w:val="9"/>
                                    </w:numPr>
                                    <w:cnfStyle w:val="000000000000" w:firstRow="0" w:lastRow="0" w:firstColumn="0" w:lastColumn="0" w:oddVBand="0" w:evenVBand="0" w:oddHBand="0" w:evenHBand="0" w:firstRowFirstColumn="0" w:firstRowLastColumn="0" w:lastRowFirstColumn="0" w:lastRowLastColumn="0"/>
                                    <w:rPr>
                                      <w:sz w:val="14"/>
                                      <w:szCs w:val="14"/>
                                    </w:rPr>
                                  </w:pPr>
                                  <w:r w:rsidRPr="00855CBA">
                                    <w:rPr>
                                      <w:sz w:val="14"/>
                                      <w:szCs w:val="14"/>
                                    </w:rPr>
                                    <w:t>Lovpligtig arbejdsmiljøkoordinator uddannelse</w:t>
                                  </w:r>
                                </w:p>
                                <w:p w14:paraId="245D0119" w14:textId="77777777" w:rsidR="00456D9D" w:rsidRPr="00855CBA" w:rsidRDefault="00456D9D" w:rsidP="00456D9D">
                                  <w:pPr>
                                    <w:pStyle w:val="Listeafsnit"/>
                                    <w:numPr>
                                      <w:ilvl w:val="0"/>
                                      <w:numId w:val="9"/>
                                    </w:numPr>
                                    <w:cnfStyle w:val="000000000000" w:firstRow="0" w:lastRow="0" w:firstColumn="0" w:lastColumn="0" w:oddVBand="0" w:evenVBand="0" w:oddHBand="0" w:evenHBand="0" w:firstRowFirstColumn="0" w:firstRowLastColumn="0" w:lastRowFirstColumn="0" w:lastRowLastColumn="0"/>
                                    <w:rPr>
                                      <w:sz w:val="14"/>
                                      <w:szCs w:val="14"/>
                                    </w:rPr>
                                  </w:pPr>
                                  <w:r w:rsidRPr="00855CBA">
                                    <w:rPr>
                                      <w:sz w:val="14"/>
                                      <w:szCs w:val="14"/>
                                    </w:rPr>
                                    <w:t>Kendskab til Banedanmark arbejdsmiljøkoordinerings koncept</w:t>
                                  </w:r>
                                </w:p>
                                <w:p w14:paraId="1EFFE451" w14:textId="77777777" w:rsidR="00E87BEA" w:rsidRPr="00855CBA" w:rsidRDefault="00E87BEA" w:rsidP="00456D9D">
                                  <w:pPr>
                                    <w:pStyle w:val="Listeafsnit"/>
                                    <w:numPr>
                                      <w:ilvl w:val="0"/>
                                      <w:numId w:val="9"/>
                                    </w:numPr>
                                    <w:cnfStyle w:val="000000000000" w:firstRow="0" w:lastRow="0" w:firstColumn="0" w:lastColumn="0" w:oddVBand="0" w:evenVBand="0" w:oddHBand="0" w:evenHBand="0" w:firstRowFirstColumn="0" w:firstRowLastColumn="0" w:lastRowFirstColumn="0" w:lastRowLastColumn="0"/>
                                    <w:rPr>
                                      <w:sz w:val="14"/>
                                      <w:szCs w:val="14"/>
                                    </w:rPr>
                                  </w:pPr>
                                  <w:r w:rsidRPr="00855CBA">
                                    <w:rPr>
                                      <w:sz w:val="14"/>
                                      <w:szCs w:val="14"/>
                                    </w:rPr>
                                    <w:t>Sagkyndig viden ift. aktuelle fagdiscipliner</w:t>
                                  </w:r>
                                </w:p>
                              </w:tc>
                            </w:tr>
                            <w:tr w:rsidR="00456D9D" w:rsidRPr="00855CBA" w14:paraId="615F1B8B" w14:textId="77777777" w:rsidTr="0085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1CCAADE" w14:textId="77777777" w:rsidR="00456D9D" w:rsidRPr="00855CBA" w:rsidRDefault="00456D9D">
                                  <w:pPr>
                                    <w:rPr>
                                      <w:sz w:val="14"/>
                                      <w:szCs w:val="14"/>
                                    </w:rPr>
                                  </w:pPr>
                                  <w:r w:rsidRPr="00855CBA">
                                    <w:rPr>
                                      <w:sz w:val="14"/>
                                      <w:szCs w:val="14"/>
                                    </w:rPr>
                                    <w:t>3</w:t>
                                  </w:r>
                                </w:p>
                              </w:tc>
                              <w:tc>
                                <w:tcPr>
                                  <w:tcW w:w="2126" w:type="dxa"/>
                                </w:tcPr>
                                <w:p w14:paraId="23C3C990" w14:textId="77777777" w:rsidR="00456D9D" w:rsidRPr="00855CBA" w:rsidRDefault="00456D9D">
                                  <w:pPr>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855CBA">
                                    <w:rPr>
                                      <w:rFonts w:eastAsia="Times New Roman"/>
                                      <w:sz w:val="14"/>
                                      <w:szCs w:val="14"/>
                                    </w:rPr>
                                    <w:t>Fuldtidsko</w:t>
                                  </w:r>
                                  <w:r w:rsidR="00E87BEA" w:rsidRPr="00855CBA">
                                    <w:rPr>
                                      <w:rFonts w:eastAsia="Times New Roman"/>
                                      <w:sz w:val="14"/>
                                      <w:szCs w:val="14"/>
                                    </w:rPr>
                                    <w:t>ordinator</w:t>
                                  </w:r>
                                  <w:r w:rsidR="00855CBA">
                                    <w:rPr>
                                      <w:rFonts w:eastAsia="Times New Roman"/>
                                      <w:sz w:val="14"/>
                                      <w:szCs w:val="14"/>
                                    </w:rPr>
                                    <w:t>, herunder grænsefladekoordinator/-er</w:t>
                                  </w:r>
                                </w:p>
                              </w:tc>
                              <w:tc>
                                <w:tcPr>
                                  <w:tcW w:w="4394" w:type="dxa"/>
                                </w:tcPr>
                                <w:p w14:paraId="291854A9" w14:textId="77777777" w:rsidR="004E151C" w:rsidRPr="00855CBA" w:rsidRDefault="004E151C" w:rsidP="004E151C">
                                  <w:pPr>
                                    <w:pStyle w:val="Listeafsnit"/>
                                    <w:numPr>
                                      <w:ilvl w:val="0"/>
                                      <w:numId w:val="9"/>
                                    </w:numPr>
                                    <w:cnfStyle w:val="000000100000" w:firstRow="0" w:lastRow="0" w:firstColumn="0" w:lastColumn="0" w:oddVBand="0" w:evenVBand="0" w:oddHBand="1" w:evenHBand="0" w:firstRowFirstColumn="0" w:firstRowLastColumn="0" w:lastRowFirstColumn="0" w:lastRowLastColumn="0"/>
                                    <w:rPr>
                                      <w:sz w:val="14"/>
                                      <w:szCs w:val="14"/>
                                    </w:rPr>
                                  </w:pPr>
                                  <w:r w:rsidRPr="00855CBA">
                                    <w:rPr>
                                      <w:sz w:val="14"/>
                                      <w:szCs w:val="14"/>
                                    </w:rPr>
                                    <w:t>Sagkyndig viden om projektet</w:t>
                                  </w:r>
                                </w:p>
                                <w:p w14:paraId="25749C7B" w14:textId="77777777" w:rsidR="00E87BEA" w:rsidRPr="00855CBA" w:rsidRDefault="00E87BEA" w:rsidP="004E151C">
                                  <w:pPr>
                                    <w:pStyle w:val="Listeafsnit"/>
                                    <w:numPr>
                                      <w:ilvl w:val="0"/>
                                      <w:numId w:val="9"/>
                                    </w:numPr>
                                    <w:cnfStyle w:val="000000100000" w:firstRow="0" w:lastRow="0" w:firstColumn="0" w:lastColumn="0" w:oddVBand="0" w:evenVBand="0" w:oddHBand="1" w:evenHBand="0" w:firstRowFirstColumn="0" w:firstRowLastColumn="0" w:lastRowFirstColumn="0" w:lastRowLastColumn="0"/>
                                    <w:rPr>
                                      <w:sz w:val="14"/>
                                      <w:szCs w:val="14"/>
                                    </w:rPr>
                                  </w:pPr>
                                  <w:r w:rsidRPr="00855CBA">
                                    <w:rPr>
                                      <w:sz w:val="14"/>
                                      <w:szCs w:val="14"/>
                                    </w:rPr>
                                    <w:t>Sagkyndig viden ift. aktuelle fagdiscipliner</w:t>
                                  </w:r>
                                </w:p>
                                <w:p w14:paraId="05A3E04C" w14:textId="77777777" w:rsidR="004E151C" w:rsidRPr="00855CBA" w:rsidRDefault="004E151C" w:rsidP="004E151C">
                                  <w:pPr>
                                    <w:pStyle w:val="Listeafsnit"/>
                                    <w:numPr>
                                      <w:ilvl w:val="0"/>
                                      <w:numId w:val="9"/>
                                    </w:numPr>
                                    <w:cnfStyle w:val="000000100000" w:firstRow="0" w:lastRow="0" w:firstColumn="0" w:lastColumn="0" w:oddVBand="0" w:evenVBand="0" w:oddHBand="1" w:evenHBand="0" w:firstRowFirstColumn="0" w:firstRowLastColumn="0" w:lastRowFirstColumn="0" w:lastRowLastColumn="0"/>
                                    <w:rPr>
                                      <w:sz w:val="14"/>
                                      <w:szCs w:val="14"/>
                                    </w:rPr>
                                  </w:pPr>
                                  <w:r w:rsidRPr="00855CBA">
                                    <w:rPr>
                                      <w:sz w:val="14"/>
                                      <w:szCs w:val="14"/>
                                    </w:rPr>
                                    <w:t>Fornøden viden om sikkerheds- og sundhedsmæssige spørgsmål</w:t>
                                  </w:r>
                                </w:p>
                                <w:p w14:paraId="7AE06D44" w14:textId="77777777" w:rsidR="004E151C" w:rsidRPr="00855CBA" w:rsidRDefault="004E151C" w:rsidP="004E151C">
                                  <w:pPr>
                                    <w:pStyle w:val="Listeafsnit"/>
                                    <w:numPr>
                                      <w:ilvl w:val="0"/>
                                      <w:numId w:val="9"/>
                                    </w:numPr>
                                    <w:cnfStyle w:val="000000100000" w:firstRow="0" w:lastRow="0" w:firstColumn="0" w:lastColumn="0" w:oddVBand="0" w:evenVBand="0" w:oddHBand="1" w:evenHBand="0" w:firstRowFirstColumn="0" w:firstRowLastColumn="0" w:lastRowFirstColumn="0" w:lastRowLastColumn="0"/>
                                    <w:rPr>
                                      <w:sz w:val="14"/>
                                      <w:szCs w:val="14"/>
                                    </w:rPr>
                                  </w:pPr>
                                  <w:r w:rsidRPr="00855CBA">
                                    <w:rPr>
                                      <w:sz w:val="14"/>
                                      <w:szCs w:val="14"/>
                                    </w:rPr>
                                    <w:t>Lovpligtig arbejdsmiljøkoordinator uddannelse</w:t>
                                  </w:r>
                                </w:p>
                                <w:p w14:paraId="0ECCC99C" w14:textId="77777777" w:rsidR="00456D9D" w:rsidRPr="00855CBA" w:rsidRDefault="004E151C" w:rsidP="004E151C">
                                  <w:pPr>
                                    <w:pStyle w:val="Listeafsnit"/>
                                    <w:numPr>
                                      <w:ilvl w:val="0"/>
                                      <w:numId w:val="9"/>
                                    </w:numPr>
                                    <w:cnfStyle w:val="000000100000" w:firstRow="0" w:lastRow="0" w:firstColumn="0" w:lastColumn="0" w:oddVBand="0" w:evenVBand="0" w:oddHBand="1" w:evenHBand="0" w:firstRowFirstColumn="0" w:firstRowLastColumn="0" w:lastRowFirstColumn="0" w:lastRowLastColumn="0"/>
                                    <w:rPr>
                                      <w:sz w:val="14"/>
                                      <w:szCs w:val="14"/>
                                    </w:rPr>
                                  </w:pPr>
                                  <w:r w:rsidRPr="00855CBA">
                                    <w:rPr>
                                      <w:sz w:val="14"/>
                                      <w:szCs w:val="14"/>
                                    </w:rPr>
                                    <w:t>Kendskab til Banedanmark arbejdsmiljøkoordinerings koncept</w:t>
                                  </w:r>
                                </w:p>
                              </w:tc>
                            </w:tr>
                            <w:tr w:rsidR="00456D9D" w:rsidRPr="00855CBA" w14:paraId="3D7718F2" w14:textId="77777777" w:rsidTr="00855CBA">
                              <w:tc>
                                <w:tcPr>
                                  <w:cnfStyle w:val="001000000000" w:firstRow="0" w:lastRow="0" w:firstColumn="1" w:lastColumn="0" w:oddVBand="0" w:evenVBand="0" w:oddHBand="0" w:evenHBand="0" w:firstRowFirstColumn="0" w:firstRowLastColumn="0" w:lastRowFirstColumn="0" w:lastRowLastColumn="0"/>
                                  <w:tcW w:w="1413" w:type="dxa"/>
                                </w:tcPr>
                                <w:p w14:paraId="18B09457" w14:textId="77777777" w:rsidR="00456D9D" w:rsidRPr="00855CBA" w:rsidRDefault="00456D9D">
                                  <w:pPr>
                                    <w:rPr>
                                      <w:sz w:val="14"/>
                                      <w:szCs w:val="14"/>
                                    </w:rPr>
                                  </w:pPr>
                                  <w:r w:rsidRPr="00855CBA">
                                    <w:rPr>
                                      <w:sz w:val="14"/>
                                      <w:szCs w:val="14"/>
                                    </w:rPr>
                                    <w:t>4</w:t>
                                  </w:r>
                                </w:p>
                              </w:tc>
                              <w:tc>
                                <w:tcPr>
                                  <w:tcW w:w="2126" w:type="dxa"/>
                                </w:tcPr>
                                <w:p w14:paraId="49379636" w14:textId="77777777" w:rsidR="00456D9D" w:rsidRPr="00855CBA" w:rsidRDefault="00456D9D">
                                  <w:pPr>
                                    <w:cnfStyle w:val="000000000000" w:firstRow="0" w:lastRow="0" w:firstColumn="0" w:lastColumn="0" w:oddVBand="0" w:evenVBand="0" w:oddHBand="0" w:evenHBand="0" w:firstRowFirstColumn="0" w:firstRowLastColumn="0" w:lastRowFirstColumn="0" w:lastRowLastColumn="0"/>
                                    <w:rPr>
                                      <w:rFonts w:eastAsia="Times New Roman"/>
                                      <w:sz w:val="14"/>
                                      <w:szCs w:val="14"/>
                                    </w:rPr>
                                  </w:pPr>
                                  <w:r w:rsidRPr="00855CBA">
                                    <w:rPr>
                                      <w:rFonts w:eastAsia="Times New Roman"/>
                                      <w:sz w:val="14"/>
                                      <w:szCs w:val="14"/>
                                    </w:rPr>
                                    <w:t>Flere koor</w:t>
                                  </w:r>
                                  <w:r w:rsidR="00E87BEA" w:rsidRPr="00855CBA">
                                    <w:rPr>
                                      <w:rFonts w:eastAsia="Times New Roman"/>
                                      <w:sz w:val="14"/>
                                      <w:szCs w:val="14"/>
                                    </w:rPr>
                                    <w:t>dinatorer</w:t>
                                  </w:r>
                                  <w:r w:rsidR="00855CBA">
                                    <w:rPr>
                                      <w:rFonts w:eastAsia="Times New Roman"/>
                                      <w:sz w:val="14"/>
                                      <w:szCs w:val="14"/>
                                    </w:rPr>
                                    <w:t>, herunder grænsefladekoordinator/-er</w:t>
                                  </w:r>
                                </w:p>
                              </w:tc>
                              <w:tc>
                                <w:tcPr>
                                  <w:tcW w:w="4394" w:type="dxa"/>
                                </w:tcPr>
                                <w:p w14:paraId="748A6FD4" w14:textId="77777777" w:rsidR="004E151C" w:rsidRPr="00855CBA" w:rsidRDefault="004E151C" w:rsidP="004E151C">
                                  <w:pPr>
                                    <w:pStyle w:val="Listeafsnit"/>
                                    <w:numPr>
                                      <w:ilvl w:val="0"/>
                                      <w:numId w:val="9"/>
                                    </w:numPr>
                                    <w:cnfStyle w:val="000000000000" w:firstRow="0" w:lastRow="0" w:firstColumn="0" w:lastColumn="0" w:oddVBand="0" w:evenVBand="0" w:oddHBand="0" w:evenHBand="0" w:firstRowFirstColumn="0" w:firstRowLastColumn="0" w:lastRowFirstColumn="0" w:lastRowLastColumn="0"/>
                                    <w:rPr>
                                      <w:sz w:val="14"/>
                                      <w:szCs w:val="14"/>
                                    </w:rPr>
                                  </w:pPr>
                                  <w:r w:rsidRPr="00855CBA">
                                    <w:rPr>
                                      <w:sz w:val="14"/>
                                      <w:szCs w:val="14"/>
                                    </w:rPr>
                                    <w:t>Sagkyndig viden om projektet</w:t>
                                  </w:r>
                                </w:p>
                                <w:p w14:paraId="7DF10C87" w14:textId="77777777" w:rsidR="00E87BEA" w:rsidRPr="00855CBA" w:rsidRDefault="00E87BEA" w:rsidP="004E151C">
                                  <w:pPr>
                                    <w:pStyle w:val="Listeafsnit"/>
                                    <w:numPr>
                                      <w:ilvl w:val="0"/>
                                      <w:numId w:val="9"/>
                                    </w:numPr>
                                    <w:cnfStyle w:val="000000000000" w:firstRow="0" w:lastRow="0" w:firstColumn="0" w:lastColumn="0" w:oddVBand="0" w:evenVBand="0" w:oddHBand="0" w:evenHBand="0" w:firstRowFirstColumn="0" w:firstRowLastColumn="0" w:lastRowFirstColumn="0" w:lastRowLastColumn="0"/>
                                    <w:rPr>
                                      <w:sz w:val="14"/>
                                      <w:szCs w:val="14"/>
                                    </w:rPr>
                                  </w:pPr>
                                  <w:r w:rsidRPr="00855CBA">
                                    <w:rPr>
                                      <w:sz w:val="14"/>
                                      <w:szCs w:val="14"/>
                                    </w:rPr>
                                    <w:t>Sagkyndig viden ift. aktuelle fagdiscipliner</w:t>
                                  </w:r>
                                </w:p>
                                <w:p w14:paraId="237A8244" w14:textId="77777777" w:rsidR="004E151C" w:rsidRPr="00855CBA" w:rsidRDefault="004E151C" w:rsidP="004E151C">
                                  <w:pPr>
                                    <w:pStyle w:val="Listeafsnit"/>
                                    <w:numPr>
                                      <w:ilvl w:val="0"/>
                                      <w:numId w:val="9"/>
                                    </w:numPr>
                                    <w:cnfStyle w:val="000000000000" w:firstRow="0" w:lastRow="0" w:firstColumn="0" w:lastColumn="0" w:oddVBand="0" w:evenVBand="0" w:oddHBand="0" w:evenHBand="0" w:firstRowFirstColumn="0" w:firstRowLastColumn="0" w:lastRowFirstColumn="0" w:lastRowLastColumn="0"/>
                                    <w:rPr>
                                      <w:sz w:val="14"/>
                                      <w:szCs w:val="14"/>
                                    </w:rPr>
                                  </w:pPr>
                                  <w:r w:rsidRPr="00855CBA">
                                    <w:rPr>
                                      <w:sz w:val="14"/>
                                      <w:szCs w:val="14"/>
                                    </w:rPr>
                                    <w:t>Fornøden viden om sikkerheds- og sundhedsmæssige spørgsmål</w:t>
                                  </w:r>
                                </w:p>
                                <w:p w14:paraId="2DE441D9" w14:textId="77777777" w:rsidR="004E151C" w:rsidRPr="00855CBA" w:rsidRDefault="004E151C" w:rsidP="004E151C">
                                  <w:pPr>
                                    <w:pStyle w:val="Listeafsnit"/>
                                    <w:numPr>
                                      <w:ilvl w:val="0"/>
                                      <w:numId w:val="9"/>
                                    </w:numPr>
                                    <w:cnfStyle w:val="000000000000" w:firstRow="0" w:lastRow="0" w:firstColumn="0" w:lastColumn="0" w:oddVBand="0" w:evenVBand="0" w:oddHBand="0" w:evenHBand="0" w:firstRowFirstColumn="0" w:firstRowLastColumn="0" w:lastRowFirstColumn="0" w:lastRowLastColumn="0"/>
                                    <w:rPr>
                                      <w:sz w:val="14"/>
                                      <w:szCs w:val="14"/>
                                    </w:rPr>
                                  </w:pPr>
                                  <w:r w:rsidRPr="00855CBA">
                                    <w:rPr>
                                      <w:sz w:val="14"/>
                                      <w:szCs w:val="14"/>
                                    </w:rPr>
                                    <w:t>Lovpligtig arbejdsmiljøkoordinator uddannelse</w:t>
                                  </w:r>
                                </w:p>
                                <w:p w14:paraId="28BEDED3" w14:textId="77777777" w:rsidR="00456D9D" w:rsidRPr="00855CBA" w:rsidRDefault="004E151C" w:rsidP="004E151C">
                                  <w:pPr>
                                    <w:pStyle w:val="Listeafsnit"/>
                                    <w:numPr>
                                      <w:ilvl w:val="0"/>
                                      <w:numId w:val="9"/>
                                    </w:numPr>
                                    <w:cnfStyle w:val="000000000000" w:firstRow="0" w:lastRow="0" w:firstColumn="0" w:lastColumn="0" w:oddVBand="0" w:evenVBand="0" w:oddHBand="0" w:evenHBand="0" w:firstRowFirstColumn="0" w:firstRowLastColumn="0" w:lastRowFirstColumn="0" w:lastRowLastColumn="0"/>
                                    <w:rPr>
                                      <w:sz w:val="14"/>
                                      <w:szCs w:val="14"/>
                                    </w:rPr>
                                  </w:pPr>
                                  <w:r w:rsidRPr="00855CBA">
                                    <w:rPr>
                                      <w:sz w:val="14"/>
                                      <w:szCs w:val="14"/>
                                    </w:rPr>
                                    <w:t>Kendskab til Banedanmark arbejdsmiljøkoordinerings koncept</w:t>
                                  </w:r>
                                </w:p>
                              </w:tc>
                            </w:tr>
                          </w:tbl>
                          <w:p w14:paraId="1D04E305" w14:textId="77777777" w:rsidR="00456D9D" w:rsidRDefault="00456D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B3932" id="_x0000_t202" coordsize="21600,21600" o:spt="202" path="m,l,21600r21600,l21600,xe">
                <v:stroke joinstyle="miter"/>
                <v:path gradientshapeok="t" o:connecttype="rect"/>
              </v:shapetype>
              <v:shape id="Tekstfelt 4" o:spid="_x0000_s1026" type="#_x0000_t202" style="position:absolute;margin-left:0;margin-top:5.05pt;width:408.15pt;height:212.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" fillcolor="white [3201]" strokeweight=".5pt">
                <v:textbox>
                  <w:txbxContent>
                    <w:p w14:paraId="198B6633" w14:textId="77777777" w:rsidR="00456D9D" w:rsidRPr="00855CBA" w:rsidRDefault="00E87BEA">
                      <w:pPr>
                        <w:rPr>
                          <w:b/>
                          <w:sz w:val="14"/>
                          <w:szCs w:val="14"/>
                        </w:rPr>
                      </w:pPr>
                      <w:r w:rsidRPr="00855CBA">
                        <w:rPr>
                          <w:b/>
                          <w:sz w:val="14"/>
                          <w:szCs w:val="14"/>
                        </w:rPr>
                        <w:t xml:space="preserve">Anbefaling - </w:t>
                      </w:r>
                      <w:r w:rsidR="00456D9D" w:rsidRPr="00855CBA">
                        <w:rPr>
                          <w:b/>
                          <w:sz w:val="14"/>
                          <w:szCs w:val="14"/>
                        </w:rPr>
                        <w:t>Vurdering af AMK-ressourcebehovet ud fra middelværdien</w:t>
                      </w:r>
                    </w:p>
                    <w:tbl>
                      <w:tblPr>
                        <w:tblStyle w:val="Listetabel3-farve6"/>
                        <w:tblW w:w="7933" w:type="dxa"/>
                        <w:tblLook w:val="04A0" w:firstRow="1" w:lastRow="0" w:firstColumn="1" w:lastColumn="0" w:noHBand="0" w:noVBand="1"/>
                      </w:tblPr>
                      <w:tblGrid>
                        <w:gridCol w:w="1413"/>
                        <w:gridCol w:w="2126"/>
                        <w:gridCol w:w="4394"/>
                      </w:tblGrid>
                      <w:tr w:rsidR="004E151C" w:rsidRPr="00855CBA" w14:paraId="323EDC59" w14:textId="77777777" w:rsidTr="00855C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3" w:type="dxa"/>
                          </w:tcPr>
                          <w:p w14:paraId="13DC640F" w14:textId="77777777" w:rsidR="00456D9D" w:rsidRPr="00855CBA" w:rsidRDefault="00456D9D">
                            <w:pPr>
                              <w:rPr>
                                <w:sz w:val="14"/>
                                <w:szCs w:val="14"/>
                              </w:rPr>
                            </w:pPr>
                            <w:r w:rsidRPr="00855CBA">
                              <w:rPr>
                                <w:sz w:val="14"/>
                                <w:szCs w:val="14"/>
                              </w:rPr>
                              <w:t>Middelværdi</w:t>
                            </w:r>
                          </w:p>
                        </w:tc>
                        <w:tc>
                          <w:tcPr>
                            <w:tcW w:w="2126" w:type="dxa"/>
                          </w:tcPr>
                          <w:p w14:paraId="08F74967" w14:textId="77777777" w:rsidR="00456D9D" w:rsidRPr="00855CBA" w:rsidRDefault="00456D9D">
                            <w:pPr>
                              <w:cnfStyle w:val="100000000000" w:firstRow="1" w:lastRow="0" w:firstColumn="0" w:lastColumn="0" w:oddVBand="0" w:evenVBand="0" w:oddHBand="0" w:evenHBand="0" w:firstRowFirstColumn="0" w:firstRowLastColumn="0" w:lastRowFirstColumn="0" w:lastRowLastColumn="0"/>
                              <w:rPr>
                                <w:sz w:val="14"/>
                                <w:szCs w:val="14"/>
                              </w:rPr>
                            </w:pPr>
                            <w:r w:rsidRPr="00855CBA">
                              <w:rPr>
                                <w:sz w:val="14"/>
                                <w:szCs w:val="14"/>
                              </w:rPr>
                              <w:t>Deltid/fuldtid</w:t>
                            </w:r>
                          </w:p>
                        </w:tc>
                        <w:tc>
                          <w:tcPr>
                            <w:tcW w:w="4394" w:type="dxa"/>
                          </w:tcPr>
                          <w:p w14:paraId="11C79F81" w14:textId="77777777" w:rsidR="00456D9D" w:rsidRPr="00855CBA" w:rsidRDefault="00456D9D">
                            <w:pPr>
                              <w:cnfStyle w:val="100000000000" w:firstRow="1" w:lastRow="0" w:firstColumn="0" w:lastColumn="0" w:oddVBand="0" w:evenVBand="0" w:oddHBand="0" w:evenHBand="0" w:firstRowFirstColumn="0" w:firstRowLastColumn="0" w:lastRowFirstColumn="0" w:lastRowLastColumn="0"/>
                              <w:rPr>
                                <w:sz w:val="14"/>
                                <w:szCs w:val="14"/>
                              </w:rPr>
                            </w:pPr>
                            <w:r w:rsidRPr="00855CBA">
                              <w:rPr>
                                <w:sz w:val="14"/>
                                <w:szCs w:val="14"/>
                              </w:rPr>
                              <w:t>Kompetencer</w:t>
                            </w:r>
                          </w:p>
                        </w:tc>
                      </w:tr>
                      <w:tr w:rsidR="00456D9D" w:rsidRPr="00855CBA" w14:paraId="34CAB68C" w14:textId="77777777" w:rsidTr="0085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0981CEC" w14:textId="77777777" w:rsidR="00456D9D" w:rsidRPr="00855CBA" w:rsidRDefault="00456D9D">
                            <w:pPr>
                              <w:rPr>
                                <w:sz w:val="14"/>
                                <w:szCs w:val="14"/>
                              </w:rPr>
                            </w:pPr>
                            <w:r w:rsidRPr="00855CBA">
                              <w:rPr>
                                <w:sz w:val="14"/>
                                <w:szCs w:val="14"/>
                              </w:rPr>
                              <w:t>1</w:t>
                            </w:r>
                          </w:p>
                        </w:tc>
                        <w:tc>
                          <w:tcPr>
                            <w:tcW w:w="2126" w:type="dxa"/>
                          </w:tcPr>
                          <w:p w14:paraId="569A545D" w14:textId="77777777" w:rsidR="00456D9D" w:rsidRPr="00855CBA" w:rsidRDefault="00456D9D" w:rsidP="00456D9D">
                            <w:pPr>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855CBA">
                              <w:rPr>
                                <w:rFonts w:eastAsia="Times New Roman"/>
                                <w:sz w:val="14"/>
                                <w:szCs w:val="14"/>
                              </w:rPr>
                              <w:t>Deltidskoordin</w:t>
                            </w:r>
                            <w:r w:rsidR="00E87BEA" w:rsidRPr="00855CBA">
                              <w:rPr>
                                <w:rFonts w:eastAsia="Times New Roman"/>
                                <w:sz w:val="14"/>
                                <w:szCs w:val="14"/>
                              </w:rPr>
                              <w:t>ator</w:t>
                            </w:r>
                          </w:p>
                        </w:tc>
                        <w:tc>
                          <w:tcPr>
                            <w:tcW w:w="4394" w:type="dxa"/>
                          </w:tcPr>
                          <w:p w14:paraId="79A34A53" w14:textId="77777777" w:rsidR="00456D9D" w:rsidRPr="00855CBA" w:rsidRDefault="00456D9D" w:rsidP="00456D9D">
                            <w:pPr>
                              <w:pStyle w:val="Listeafsnit"/>
                              <w:numPr>
                                <w:ilvl w:val="0"/>
                                <w:numId w:val="8"/>
                              </w:numPr>
                              <w:cnfStyle w:val="000000100000" w:firstRow="0" w:lastRow="0" w:firstColumn="0" w:lastColumn="0" w:oddVBand="0" w:evenVBand="0" w:oddHBand="1" w:evenHBand="0" w:firstRowFirstColumn="0" w:firstRowLastColumn="0" w:lastRowFirstColumn="0" w:lastRowLastColumn="0"/>
                              <w:rPr>
                                <w:sz w:val="14"/>
                                <w:szCs w:val="14"/>
                              </w:rPr>
                            </w:pPr>
                            <w:r w:rsidRPr="00855CBA">
                              <w:rPr>
                                <w:sz w:val="14"/>
                                <w:szCs w:val="14"/>
                              </w:rPr>
                              <w:t>Sagkyndig viden om projektet</w:t>
                            </w:r>
                          </w:p>
                          <w:p w14:paraId="08674A7E" w14:textId="77777777" w:rsidR="00E87BEA" w:rsidRPr="00855CBA" w:rsidRDefault="00E87BEA" w:rsidP="00456D9D">
                            <w:pPr>
                              <w:pStyle w:val="Listeafsnit"/>
                              <w:numPr>
                                <w:ilvl w:val="0"/>
                                <w:numId w:val="8"/>
                              </w:numPr>
                              <w:cnfStyle w:val="000000100000" w:firstRow="0" w:lastRow="0" w:firstColumn="0" w:lastColumn="0" w:oddVBand="0" w:evenVBand="0" w:oddHBand="1" w:evenHBand="0" w:firstRowFirstColumn="0" w:firstRowLastColumn="0" w:lastRowFirstColumn="0" w:lastRowLastColumn="0"/>
                              <w:rPr>
                                <w:sz w:val="14"/>
                                <w:szCs w:val="14"/>
                              </w:rPr>
                            </w:pPr>
                            <w:r w:rsidRPr="00855CBA">
                              <w:rPr>
                                <w:sz w:val="14"/>
                                <w:szCs w:val="14"/>
                              </w:rPr>
                              <w:t>Sagkyndig viden ift. aktuelle fagdiscipliner</w:t>
                            </w:r>
                          </w:p>
                          <w:p w14:paraId="7DA16C75" w14:textId="77777777" w:rsidR="00E87BEA" w:rsidRPr="00855CBA" w:rsidRDefault="00456D9D" w:rsidP="00E87BEA">
                            <w:pPr>
                              <w:pStyle w:val="Listeafsnit"/>
                              <w:numPr>
                                <w:ilvl w:val="0"/>
                                <w:numId w:val="8"/>
                              </w:numPr>
                              <w:cnfStyle w:val="000000100000" w:firstRow="0" w:lastRow="0" w:firstColumn="0" w:lastColumn="0" w:oddVBand="0" w:evenVBand="0" w:oddHBand="1" w:evenHBand="0" w:firstRowFirstColumn="0" w:firstRowLastColumn="0" w:lastRowFirstColumn="0" w:lastRowLastColumn="0"/>
                              <w:rPr>
                                <w:sz w:val="14"/>
                                <w:szCs w:val="14"/>
                              </w:rPr>
                            </w:pPr>
                            <w:r w:rsidRPr="00855CBA">
                              <w:rPr>
                                <w:sz w:val="14"/>
                                <w:szCs w:val="14"/>
                              </w:rPr>
                              <w:t>Fornøden viden om sikkerhe</w:t>
                            </w:r>
                            <w:r w:rsidR="00E87BEA" w:rsidRPr="00855CBA">
                              <w:rPr>
                                <w:sz w:val="14"/>
                                <w:szCs w:val="14"/>
                              </w:rPr>
                              <w:t>ds- og sundhedsmæssige spørgsmål</w:t>
                            </w:r>
                          </w:p>
                        </w:tc>
                      </w:tr>
                      <w:tr w:rsidR="00456D9D" w:rsidRPr="00855CBA" w14:paraId="59E6AECC" w14:textId="77777777" w:rsidTr="00855CBA">
                        <w:tc>
                          <w:tcPr>
                            <w:cnfStyle w:val="001000000000" w:firstRow="0" w:lastRow="0" w:firstColumn="1" w:lastColumn="0" w:oddVBand="0" w:evenVBand="0" w:oddHBand="0" w:evenHBand="0" w:firstRowFirstColumn="0" w:firstRowLastColumn="0" w:lastRowFirstColumn="0" w:lastRowLastColumn="0"/>
                            <w:tcW w:w="1413" w:type="dxa"/>
                          </w:tcPr>
                          <w:p w14:paraId="5FC9DE04" w14:textId="77777777" w:rsidR="00456D9D" w:rsidRPr="00855CBA" w:rsidRDefault="00456D9D">
                            <w:pPr>
                              <w:rPr>
                                <w:sz w:val="14"/>
                                <w:szCs w:val="14"/>
                              </w:rPr>
                            </w:pPr>
                            <w:r w:rsidRPr="00855CBA">
                              <w:rPr>
                                <w:sz w:val="14"/>
                                <w:szCs w:val="14"/>
                              </w:rPr>
                              <w:t>2</w:t>
                            </w:r>
                          </w:p>
                        </w:tc>
                        <w:tc>
                          <w:tcPr>
                            <w:tcW w:w="2126" w:type="dxa"/>
                          </w:tcPr>
                          <w:p w14:paraId="5E573264" w14:textId="77777777" w:rsidR="00456D9D" w:rsidRPr="00855CBA" w:rsidRDefault="00E87BEA">
                            <w:pPr>
                              <w:cnfStyle w:val="000000000000" w:firstRow="0" w:lastRow="0" w:firstColumn="0" w:lastColumn="0" w:oddVBand="0" w:evenVBand="0" w:oddHBand="0" w:evenHBand="0" w:firstRowFirstColumn="0" w:firstRowLastColumn="0" w:lastRowFirstColumn="0" w:lastRowLastColumn="0"/>
                              <w:rPr>
                                <w:rFonts w:eastAsia="Times New Roman"/>
                                <w:sz w:val="14"/>
                                <w:szCs w:val="14"/>
                              </w:rPr>
                            </w:pPr>
                            <w:r w:rsidRPr="00855CBA">
                              <w:rPr>
                                <w:rFonts w:eastAsia="Times New Roman"/>
                                <w:sz w:val="14"/>
                                <w:szCs w:val="14"/>
                              </w:rPr>
                              <w:t>Deltidskoordinator</w:t>
                            </w:r>
                          </w:p>
                        </w:tc>
                        <w:tc>
                          <w:tcPr>
                            <w:tcW w:w="4394" w:type="dxa"/>
                          </w:tcPr>
                          <w:p w14:paraId="52351898" w14:textId="77777777" w:rsidR="00456D9D" w:rsidRPr="00855CBA" w:rsidRDefault="00456D9D" w:rsidP="00456D9D">
                            <w:pPr>
                              <w:pStyle w:val="Listeafsnit"/>
                              <w:numPr>
                                <w:ilvl w:val="0"/>
                                <w:numId w:val="9"/>
                              </w:numPr>
                              <w:cnfStyle w:val="000000000000" w:firstRow="0" w:lastRow="0" w:firstColumn="0" w:lastColumn="0" w:oddVBand="0" w:evenVBand="0" w:oddHBand="0" w:evenHBand="0" w:firstRowFirstColumn="0" w:firstRowLastColumn="0" w:lastRowFirstColumn="0" w:lastRowLastColumn="0"/>
                              <w:rPr>
                                <w:sz w:val="14"/>
                                <w:szCs w:val="14"/>
                              </w:rPr>
                            </w:pPr>
                            <w:r w:rsidRPr="00855CBA">
                              <w:rPr>
                                <w:sz w:val="14"/>
                                <w:szCs w:val="14"/>
                              </w:rPr>
                              <w:t>Sagkyndig viden om projektet</w:t>
                            </w:r>
                          </w:p>
                          <w:p w14:paraId="59FD5922" w14:textId="77777777" w:rsidR="00E87BEA" w:rsidRPr="00855CBA" w:rsidRDefault="00E87BEA" w:rsidP="00456D9D">
                            <w:pPr>
                              <w:pStyle w:val="Listeafsnit"/>
                              <w:numPr>
                                <w:ilvl w:val="0"/>
                                <w:numId w:val="9"/>
                              </w:numPr>
                              <w:cnfStyle w:val="000000000000" w:firstRow="0" w:lastRow="0" w:firstColumn="0" w:lastColumn="0" w:oddVBand="0" w:evenVBand="0" w:oddHBand="0" w:evenHBand="0" w:firstRowFirstColumn="0" w:firstRowLastColumn="0" w:lastRowFirstColumn="0" w:lastRowLastColumn="0"/>
                              <w:rPr>
                                <w:sz w:val="14"/>
                                <w:szCs w:val="14"/>
                              </w:rPr>
                            </w:pPr>
                            <w:r w:rsidRPr="00855CBA">
                              <w:rPr>
                                <w:sz w:val="14"/>
                                <w:szCs w:val="14"/>
                              </w:rPr>
                              <w:t>Sagkyndig viden ift. aktuelle fagdiscipliner</w:t>
                            </w:r>
                          </w:p>
                          <w:p w14:paraId="675145FD" w14:textId="77777777" w:rsidR="00456D9D" w:rsidRPr="00855CBA" w:rsidRDefault="00456D9D" w:rsidP="00456D9D">
                            <w:pPr>
                              <w:pStyle w:val="Listeafsnit"/>
                              <w:numPr>
                                <w:ilvl w:val="0"/>
                                <w:numId w:val="9"/>
                              </w:numPr>
                              <w:cnfStyle w:val="000000000000" w:firstRow="0" w:lastRow="0" w:firstColumn="0" w:lastColumn="0" w:oddVBand="0" w:evenVBand="0" w:oddHBand="0" w:evenHBand="0" w:firstRowFirstColumn="0" w:firstRowLastColumn="0" w:lastRowFirstColumn="0" w:lastRowLastColumn="0"/>
                              <w:rPr>
                                <w:sz w:val="14"/>
                                <w:szCs w:val="14"/>
                              </w:rPr>
                            </w:pPr>
                            <w:r w:rsidRPr="00855CBA">
                              <w:rPr>
                                <w:sz w:val="14"/>
                                <w:szCs w:val="14"/>
                              </w:rPr>
                              <w:t>Fornøden viden om sikkerheds- og sundhedsmæssige spørgsmål</w:t>
                            </w:r>
                          </w:p>
                          <w:p w14:paraId="33F6F68B" w14:textId="77777777" w:rsidR="00456D9D" w:rsidRPr="00855CBA" w:rsidRDefault="00456D9D" w:rsidP="00456D9D">
                            <w:pPr>
                              <w:pStyle w:val="Listeafsnit"/>
                              <w:numPr>
                                <w:ilvl w:val="0"/>
                                <w:numId w:val="9"/>
                              </w:numPr>
                              <w:cnfStyle w:val="000000000000" w:firstRow="0" w:lastRow="0" w:firstColumn="0" w:lastColumn="0" w:oddVBand="0" w:evenVBand="0" w:oddHBand="0" w:evenHBand="0" w:firstRowFirstColumn="0" w:firstRowLastColumn="0" w:lastRowFirstColumn="0" w:lastRowLastColumn="0"/>
                              <w:rPr>
                                <w:sz w:val="14"/>
                                <w:szCs w:val="14"/>
                              </w:rPr>
                            </w:pPr>
                            <w:r w:rsidRPr="00855CBA">
                              <w:rPr>
                                <w:sz w:val="14"/>
                                <w:szCs w:val="14"/>
                              </w:rPr>
                              <w:t>Lovpligtig arbejdsmiljøkoordinator uddannelse</w:t>
                            </w:r>
                          </w:p>
                          <w:p w14:paraId="245D0119" w14:textId="77777777" w:rsidR="00456D9D" w:rsidRPr="00855CBA" w:rsidRDefault="00456D9D" w:rsidP="00456D9D">
                            <w:pPr>
                              <w:pStyle w:val="Listeafsnit"/>
                              <w:numPr>
                                <w:ilvl w:val="0"/>
                                <w:numId w:val="9"/>
                              </w:numPr>
                              <w:cnfStyle w:val="000000000000" w:firstRow="0" w:lastRow="0" w:firstColumn="0" w:lastColumn="0" w:oddVBand="0" w:evenVBand="0" w:oddHBand="0" w:evenHBand="0" w:firstRowFirstColumn="0" w:firstRowLastColumn="0" w:lastRowFirstColumn="0" w:lastRowLastColumn="0"/>
                              <w:rPr>
                                <w:sz w:val="14"/>
                                <w:szCs w:val="14"/>
                              </w:rPr>
                            </w:pPr>
                            <w:r w:rsidRPr="00855CBA">
                              <w:rPr>
                                <w:sz w:val="14"/>
                                <w:szCs w:val="14"/>
                              </w:rPr>
                              <w:t>Kendskab til Banedanmark arbejdsmiljøkoordinerings koncept</w:t>
                            </w:r>
                          </w:p>
                          <w:p w14:paraId="1EFFE451" w14:textId="77777777" w:rsidR="00E87BEA" w:rsidRPr="00855CBA" w:rsidRDefault="00E87BEA" w:rsidP="00456D9D">
                            <w:pPr>
                              <w:pStyle w:val="Listeafsnit"/>
                              <w:numPr>
                                <w:ilvl w:val="0"/>
                                <w:numId w:val="9"/>
                              </w:numPr>
                              <w:cnfStyle w:val="000000000000" w:firstRow="0" w:lastRow="0" w:firstColumn="0" w:lastColumn="0" w:oddVBand="0" w:evenVBand="0" w:oddHBand="0" w:evenHBand="0" w:firstRowFirstColumn="0" w:firstRowLastColumn="0" w:lastRowFirstColumn="0" w:lastRowLastColumn="0"/>
                              <w:rPr>
                                <w:sz w:val="14"/>
                                <w:szCs w:val="14"/>
                              </w:rPr>
                            </w:pPr>
                            <w:r w:rsidRPr="00855CBA">
                              <w:rPr>
                                <w:sz w:val="14"/>
                                <w:szCs w:val="14"/>
                              </w:rPr>
                              <w:t>Sagkyndig viden ift. aktuelle fagdiscipliner</w:t>
                            </w:r>
                          </w:p>
                        </w:tc>
                      </w:tr>
                      <w:tr w:rsidR="00456D9D" w:rsidRPr="00855CBA" w14:paraId="615F1B8B" w14:textId="77777777" w:rsidTr="00855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1CCAADE" w14:textId="77777777" w:rsidR="00456D9D" w:rsidRPr="00855CBA" w:rsidRDefault="00456D9D">
                            <w:pPr>
                              <w:rPr>
                                <w:sz w:val="14"/>
                                <w:szCs w:val="14"/>
                              </w:rPr>
                            </w:pPr>
                            <w:r w:rsidRPr="00855CBA">
                              <w:rPr>
                                <w:sz w:val="14"/>
                                <w:szCs w:val="14"/>
                              </w:rPr>
                              <w:t>3</w:t>
                            </w:r>
                          </w:p>
                        </w:tc>
                        <w:tc>
                          <w:tcPr>
                            <w:tcW w:w="2126" w:type="dxa"/>
                          </w:tcPr>
                          <w:p w14:paraId="23C3C990" w14:textId="77777777" w:rsidR="00456D9D" w:rsidRPr="00855CBA" w:rsidRDefault="00456D9D">
                            <w:pPr>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855CBA">
                              <w:rPr>
                                <w:rFonts w:eastAsia="Times New Roman"/>
                                <w:sz w:val="14"/>
                                <w:szCs w:val="14"/>
                              </w:rPr>
                              <w:t>Fuldtidsko</w:t>
                            </w:r>
                            <w:r w:rsidR="00E87BEA" w:rsidRPr="00855CBA">
                              <w:rPr>
                                <w:rFonts w:eastAsia="Times New Roman"/>
                                <w:sz w:val="14"/>
                                <w:szCs w:val="14"/>
                              </w:rPr>
                              <w:t>ordinator</w:t>
                            </w:r>
                            <w:r w:rsidR="00855CBA">
                              <w:rPr>
                                <w:rFonts w:eastAsia="Times New Roman"/>
                                <w:sz w:val="14"/>
                                <w:szCs w:val="14"/>
                              </w:rPr>
                              <w:t>, herunder grænsefladekoordinator/-er</w:t>
                            </w:r>
                          </w:p>
                        </w:tc>
                        <w:tc>
                          <w:tcPr>
                            <w:tcW w:w="4394" w:type="dxa"/>
                          </w:tcPr>
                          <w:p w14:paraId="291854A9" w14:textId="77777777" w:rsidR="004E151C" w:rsidRPr="00855CBA" w:rsidRDefault="004E151C" w:rsidP="004E151C">
                            <w:pPr>
                              <w:pStyle w:val="Listeafsnit"/>
                              <w:numPr>
                                <w:ilvl w:val="0"/>
                                <w:numId w:val="9"/>
                              </w:numPr>
                              <w:cnfStyle w:val="000000100000" w:firstRow="0" w:lastRow="0" w:firstColumn="0" w:lastColumn="0" w:oddVBand="0" w:evenVBand="0" w:oddHBand="1" w:evenHBand="0" w:firstRowFirstColumn="0" w:firstRowLastColumn="0" w:lastRowFirstColumn="0" w:lastRowLastColumn="0"/>
                              <w:rPr>
                                <w:sz w:val="14"/>
                                <w:szCs w:val="14"/>
                              </w:rPr>
                            </w:pPr>
                            <w:r w:rsidRPr="00855CBA">
                              <w:rPr>
                                <w:sz w:val="14"/>
                                <w:szCs w:val="14"/>
                              </w:rPr>
                              <w:t>Sagkyndig viden om projektet</w:t>
                            </w:r>
                          </w:p>
                          <w:p w14:paraId="25749C7B" w14:textId="77777777" w:rsidR="00E87BEA" w:rsidRPr="00855CBA" w:rsidRDefault="00E87BEA" w:rsidP="004E151C">
                            <w:pPr>
                              <w:pStyle w:val="Listeafsnit"/>
                              <w:numPr>
                                <w:ilvl w:val="0"/>
                                <w:numId w:val="9"/>
                              </w:numPr>
                              <w:cnfStyle w:val="000000100000" w:firstRow="0" w:lastRow="0" w:firstColumn="0" w:lastColumn="0" w:oddVBand="0" w:evenVBand="0" w:oddHBand="1" w:evenHBand="0" w:firstRowFirstColumn="0" w:firstRowLastColumn="0" w:lastRowFirstColumn="0" w:lastRowLastColumn="0"/>
                              <w:rPr>
                                <w:sz w:val="14"/>
                                <w:szCs w:val="14"/>
                              </w:rPr>
                            </w:pPr>
                            <w:r w:rsidRPr="00855CBA">
                              <w:rPr>
                                <w:sz w:val="14"/>
                                <w:szCs w:val="14"/>
                              </w:rPr>
                              <w:t>Sagkyndig viden ift. aktuelle fagdiscipliner</w:t>
                            </w:r>
                          </w:p>
                          <w:p w14:paraId="05A3E04C" w14:textId="77777777" w:rsidR="004E151C" w:rsidRPr="00855CBA" w:rsidRDefault="004E151C" w:rsidP="004E151C">
                            <w:pPr>
                              <w:pStyle w:val="Listeafsnit"/>
                              <w:numPr>
                                <w:ilvl w:val="0"/>
                                <w:numId w:val="9"/>
                              </w:numPr>
                              <w:cnfStyle w:val="000000100000" w:firstRow="0" w:lastRow="0" w:firstColumn="0" w:lastColumn="0" w:oddVBand="0" w:evenVBand="0" w:oddHBand="1" w:evenHBand="0" w:firstRowFirstColumn="0" w:firstRowLastColumn="0" w:lastRowFirstColumn="0" w:lastRowLastColumn="0"/>
                              <w:rPr>
                                <w:sz w:val="14"/>
                                <w:szCs w:val="14"/>
                              </w:rPr>
                            </w:pPr>
                            <w:r w:rsidRPr="00855CBA">
                              <w:rPr>
                                <w:sz w:val="14"/>
                                <w:szCs w:val="14"/>
                              </w:rPr>
                              <w:t>Fornøden viden om sikkerheds- og sundhedsmæssige spørgsmål</w:t>
                            </w:r>
                          </w:p>
                          <w:p w14:paraId="7AE06D44" w14:textId="77777777" w:rsidR="004E151C" w:rsidRPr="00855CBA" w:rsidRDefault="004E151C" w:rsidP="004E151C">
                            <w:pPr>
                              <w:pStyle w:val="Listeafsnit"/>
                              <w:numPr>
                                <w:ilvl w:val="0"/>
                                <w:numId w:val="9"/>
                              </w:numPr>
                              <w:cnfStyle w:val="000000100000" w:firstRow="0" w:lastRow="0" w:firstColumn="0" w:lastColumn="0" w:oddVBand="0" w:evenVBand="0" w:oddHBand="1" w:evenHBand="0" w:firstRowFirstColumn="0" w:firstRowLastColumn="0" w:lastRowFirstColumn="0" w:lastRowLastColumn="0"/>
                              <w:rPr>
                                <w:sz w:val="14"/>
                                <w:szCs w:val="14"/>
                              </w:rPr>
                            </w:pPr>
                            <w:r w:rsidRPr="00855CBA">
                              <w:rPr>
                                <w:sz w:val="14"/>
                                <w:szCs w:val="14"/>
                              </w:rPr>
                              <w:t>Lovpligtig arbejdsmiljøkoordinator uddannelse</w:t>
                            </w:r>
                          </w:p>
                          <w:p w14:paraId="0ECCC99C" w14:textId="77777777" w:rsidR="00456D9D" w:rsidRPr="00855CBA" w:rsidRDefault="004E151C" w:rsidP="004E151C">
                            <w:pPr>
                              <w:pStyle w:val="Listeafsnit"/>
                              <w:numPr>
                                <w:ilvl w:val="0"/>
                                <w:numId w:val="9"/>
                              </w:numPr>
                              <w:cnfStyle w:val="000000100000" w:firstRow="0" w:lastRow="0" w:firstColumn="0" w:lastColumn="0" w:oddVBand="0" w:evenVBand="0" w:oddHBand="1" w:evenHBand="0" w:firstRowFirstColumn="0" w:firstRowLastColumn="0" w:lastRowFirstColumn="0" w:lastRowLastColumn="0"/>
                              <w:rPr>
                                <w:sz w:val="14"/>
                                <w:szCs w:val="14"/>
                              </w:rPr>
                            </w:pPr>
                            <w:r w:rsidRPr="00855CBA">
                              <w:rPr>
                                <w:sz w:val="14"/>
                                <w:szCs w:val="14"/>
                              </w:rPr>
                              <w:t>Kendskab til Banedanmark arbejdsmiljøkoordinerings koncept</w:t>
                            </w:r>
                          </w:p>
                        </w:tc>
                      </w:tr>
                      <w:tr w:rsidR="00456D9D" w:rsidRPr="00855CBA" w14:paraId="3D7718F2" w14:textId="77777777" w:rsidTr="00855CBA">
                        <w:tc>
                          <w:tcPr>
                            <w:cnfStyle w:val="001000000000" w:firstRow="0" w:lastRow="0" w:firstColumn="1" w:lastColumn="0" w:oddVBand="0" w:evenVBand="0" w:oddHBand="0" w:evenHBand="0" w:firstRowFirstColumn="0" w:firstRowLastColumn="0" w:lastRowFirstColumn="0" w:lastRowLastColumn="0"/>
                            <w:tcW w:w="1413" w:type="dxa"/>
                          </w:tcPr>
                          <w:p w14:paraId="18B09457" w14:textId="77777777" w:rsidR="00456D9D" w:rsidRPr="00855CBA" w:rsidRDefault="00456D9D">
                            <w:pPr>
                              <w:rPr>
                                <w:sz w:val="14"/>
                                <w:szCs w:val="14"/>
                              </w:rPr>
                            </w:pPr>
                            <w:r w:rsidRPr="00855CBA">
                              <w:rPr>
                                <w:sz w:val="14"/>
                                <w:szCs w:val="14"/>
                              </w:rPr>
                              <w:t>4</w:t>
                            </w:r>
                          </w:p>
                        </w:tc>
                        <w:tc>
                          <w:tcPr>
                            <w:tcW w:w="2126" w:type="dxa"/>
                          </w:tcPr>
                          <w:p w14:paraId="49379636" w14:textId="77777777" w:rsidR="00456D9D" w:rsidRPr="00855CBA" w:rsidRDefault="00456D9D">
                            <w:pPr>
                              <w:cnfStyle w:val="000000000000" w:firstRow="0" w:lastRow="0" w:firstColumn="0" w:lastColumn="0" w:oddVBand="0" w:evenVBand="0" w:oddHBand="0" w:evenHBand="0" w:firstRowFirstColumn="0" w:firstRowLastColumn="0" w:lastRowFirstColumn="0" w:lastRowLastColumn="0"/>
                              <w:rPr>
                                <w:rFonts w:eastAsia="Times New Roman"/>
                                <w:sz w:val="14"/>
                                <w:szCs w:val="14"/>
                              </w:rPr>
                            </w:pPr>
                            <w:r w:rsidRPr="00855CBA">
                              <w:rPr>
                                <w:rFonts w:eastAsia="Times New Roman"/>
                                <w:sz w:val="14"/>
                                <w:szCs w:val="14"/>
                              </w:rPr>
                              <w:t>Flere koor</w:t>
                            </w:r>
                            <w:r w:rsidR="00E87BEA" w:rsidRPr="00855CBA">
                              <w:rPr>
                                <w:rFonts w:eastAsia="Times New Roman"/>
                                <w:sz w:val="14"/>
                                <w:szCs w:val="14"/>
                              </w:rPr>
                              <w:t>dinatorer</w:t>
                            </w:r>
                            <w:r w:rsidR="00855CBA">
                              <w:rPr>
                                <w:rFonts w:eastAsia="Times New Roman"/>
                                <w:sz w:val="14"/>
                                <w:szCs w:val="14"/>
                              </w:rPr>
                              <w:t>, herunder grænsefladekoordinator/-er</w:t>
                            </w:r>
                          </w:p>
                        </w:tc>
                        <w:tc>
                          <w:tcPr>
                            <w:tcW w:w="4394" w:type="dxa"/>
                          </w:tcPr>
                          <w:p w14:paraId="748A6FD4" w14:textId="77777777" w:rsidR="004E151C" w:rsidRPr="00855CBA" w:rsidRDefault="004E151C" w:rsidP="004E151C">
                            <w:pPr>
                              <w:pStyle w:val="Listeafsnit"/>
                              <w:numPr>
                                <w:ilvl w:val="0"/>
                                <w:numId w:val="9"/>
                              </w:numPr>
                              <w:cnfStyle w:val="000000000000" w:firstRow="0" w:lastRow="0" w:firstColumn="0" w:lastColumn="0" w:oddVBand="0" w:evenVBand="0" w:oddHBand="0" w:evenHBand="0" w:firstRowFirstColumn="0" w:firstRowLastColumn="0" w:lastRowFirstColumn="0" w:lastRowLastColumn="0"/>
                              <w:rPr>
                                <w:sz w:val="14"/>
                                <w:szCs w:val="14"/>
                              </w:rPr>
                            </w:pPr>
                            <w:r w:rsidRPr="00855CBA">
                              <w:rPr>
                                <w:sz w:val="14"/>
                                <w:szCs w:val="14"/>
                              </w:rPr>
                              <w:t>Sagkyndig viden om projektet</w:t>
                            </w:r>
                          </w:p>
                          <w:p w14:paraId="7DF10C87" w14:textId="77777777" w:rsidR="00E87BEA" w:rsidRPr="00855CBA" w:rsidRDefault="00E87BEA" w:rsidP="004E151C">
                            <w:pPr>
                              <w:pStyle w:val="Listeafsnit"/>
                              <w:numPr>
                                <w:ilvl w:val="0"/>
                                <w:numId w:val="9"/>
                              </w:numPr>
                              <w:cnfStyle w:val="000000000000" w:firstRow="0" w:lastRow="0" w:firstColumn="0" w:lastColumn="0" w:oddVBand="0" w:evenVBand="0" w:oddHBand="0" w:evenHBand="0" w:firstRowFirstColumn="0" w:firstRowLastColumn="0" w:lastRowFirstColumn="0" w:lastRowLastColumn="0"/>
                              <w:rPr>
                                <w:sz w:val="14"/>
                                <w:szCs w:val="14"/>
                              </w:rPr>
                            </w:pPr>
                            <w:r w:rsidRPr="00855CBA">
                              <w:rPr>
                                <w:sz w:val="14"/>
                                <w:szCs w:val="14"/>
                              </w:rPr>
                              <w:t>Sagkyndig viden ift. aktuelle fagdiscipliner</w:t>
                            </w:r>
                          </w:p>
                          <w:p w14:paraId="237A8244" w14:textId="77777777" w:rsidR="004E151C" w:rsidRPr="00855CBA" w:rsidRDefault="004E151C" w:rsidP="004E151C">
                            <w:pPr>
                              <w:pStyle w:val="Listeafsnit"/>
                              <w:numPr>
                                <w:ilvl w:val="0"/>
                                <w:numId w:val="9"/>
                              </w:numPr>
                              <w:cnfStyle w:val="000000000000" w:firstRow="0" w:lastRow="0" w:firstColumn="0" w:lastColumn="0" w:oddVBand="0" w:evenVBand="0" w:oddHBand="0" w:evenHBand="0" w:firstRowFirstColumn="0" w:firstRowLastColumn="0" w:lastRowFirstColumn="0" w:lastRowLastColumn="0"/>
                              <w:rPr>
                                <w:sz w:val="14"/>
                                <w:szCs w:val="14"/>
                              </w:rPr>
                            </w:pPr>
                            <w:r w:rsidRPr="00855CBA">
                              <w:rPr>
                                <w:sz w:val="14"/>
                                <w:szCs w:val="14"/>
                              </w:rPr>
                              <w:t>Fornøden viden om sikkerheds- og sundhedsmæssige spørgsmål</w:t>
                            </w:r>
                          </w:p>
                          <w:p w14:paraId="2DE441D9" w14:textId="77777777" w:rsidR="004E151C" w:rsidRPr="00855CBA" w:rsidRDefault="004E151C" w:rsidP="004E151C">
                            <w:pPr>
                              <w:pStyle w:val="Listeafsnit"/>
                              <w:numPr>
                                <w:ilvl w:val="0"/>
                                <w:numId w:val="9"/>
                              </w:numPr>
                              <w:cnfStyle w:val="000000000000" w:firstRow="0" w:lastRow="0" w:firstColumn="0" w:lastColumn="0" w:oddVBand="0" w:evenVBand="0" w:oddHBand="0" w:evenHBand="0" w:firstRowFirstColumn="0" w:firstRowLastColumn="0" w:lastRowFirstColumn="0" w:lastRowLastColumn="0"/>
                              <w:rPr>
                                <w:sz w:val="14"/>
                                <w:szCs w:val="14"/>
                              </w:rPr>
                            </w:pPr>
                            <w:r w:rsidRPr="00855CBA">
                              <w:rPr>
                                <w:sz w:val="14"/>
                                <w:szCs w:val="14"/>
                              </w:rPr>
                              <w:t>Lovpligtig arbejdsmiljøkoordinator uddannelse</w:t>
                            </w:r>
                          </w:p>
                          <w:p w14:paraId="28BEDED3" w14:textId="77777777" w:rsidR="00456D9D" w:rsidRPr="00855CBA" w:rsidRDefault="004E151C" w:rsidP="004E151C">
                            <w:pPr>
                              <w:pStyle w:val="Listeafsnit"/>
                              <w:numPr>
                                <w:ilvl w:val="0"/>
                                <w:numId w:val="9"/>
                              </w:numPr>
                              <w:cnfStyle w:val="000000000000" w:firstRow="0" w:lastRow="0" w:firstColumn="0" w:lastColumn="0" w:oddVBand="0" w:evenVBand="0" w:oddHBand="0" w:evenHBand="0" w:firstRowFirstColumn="0" w:firstRowLastColumn="0" w:lastRowFirstColumn="0" w:lastRowLastColumn="0"/>
                              <w:rPr>
                                <w:sz w:val="14"/>
                                <w:szCs w:val="14"/>
                              </w:rPr>
                            </w:pPr>
                            <w:r w:rsidRPr="00855CBA">
                              <w:rPr>
                                <w:sz w:val="14"/>
                                <w:szCs w:val="14"/>
                              </w:rPr>
                              <w:t>Kendskab til Banedanmark arbejdsmiljøkoordinerings koncept</w:t>
                            </w:r>
                          </w:p>
                        </w:tc>
                      </w:tr>
                    </w:tbl>
                    <w:p w14:paraId="1D04E305" w14:textId="77777777" w:rsidR="00456D9D" w:rsidRDefault="00456D9D"/>
                  </w:txbxContent>
                </v:textbox>
                <w10:wrap anchorx="margin"/>
              </v:shape>
            </w:pict>
          </mc:Fallback>
        </mc:AlternateContent>
      </w:r>
      <w:r>
        <w:rPr>
          <w:noProof/>
          <w:color w:val="FF0000"/>
          <w:sz w:val="12"/>
          <w:szCs w:val="12"/>
        </w:rPr>
        <mc:AlternateContent>
          <mc:Choice Requires="wps">
            <w:drawing>
              <wp:anchor distT="0" distB="0" distL="114300" distR="114300" simplePos="0" relativeHeight="251658240" behindDoc="0" locked="0" layoutInCell="1" allowOverlap="1" wp14:anchorId="5BB11FF6" wp14:editId="3524193A">
                <wp:simplePos x="0" y="0"/>
                <wp:positionH relativeFrom="column">
                  <wp:posOffset>5500370</wp:posOffset>
                </wp:positionH>
                <wp:positionV relativeFrom="paragraph">
                  <wp:posOffset>87407</wp:posOffset>
                </wp:positionV>
                <wp:extent cx="4557890" cy="2683823"/>
                <wp:effectExtent l="0" t="0" r="14605" b="215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7890" cy="2683823"/>
                        </a:xfrm>
                        <a:prstGeom prst="rect">
                          <a:avLst/>
                        </a:prstGeom>
                        <a:solidFill>
                          <a:srgbClr val="FFFFFF"/>
                        </a:solidFill>
                        <a:ln w="9525">
                          <a:solidFill>
                            <a:srgbClr val="000000"/>
                          </a:solidFill>
                          <a:miter lim="800000"/>
                          <a:headEnd/>
                          <a:tailEnd/>
                        </a:ln>
                      </wps:spPr>
                      <wps:txbx>
                        <w:txbxContent>
                          <w:p w14:paraId="2F1E150F" w14:textId="77777777" w:rsidR="0030491B" w:rsidRPr="00E87BEA" w:rsidRDefault="0030491B" w:rsidP="0030491B">
                            <w:pPr>
                              <w:spacing w:after="0"/>
                              <w:rPr>
                                <w:sz w:val="14"/>
                                <w:szCs w:val="14"/>
                              </w:rPr>
                            </w:pPr>
                            <w:r w:rsidRPr="00E87BEA">
                              <w:rPr>
                                <w:b/>
                                <w:sz w:val="14"/>
                                <w:szCs w:val="14"/>
                              </w:rPr>
                              <w:t xml:space="preserve">Liste over særligt farligt arbejde </w:t>
                            </w:r>
                            <w:r w:rsidRPr="00E87BEA">
                              <w:rPr>
                                <w:sz w:val="14"/>
                                <w:szCs w:val="14"/>
                              </w:rPr>
                              <w:t>(kilde: www.at.dk)</w:t>
                            </w:r>
                          </w:p>
                          <w:p w14:paraId="301AA443" w14:textId="77777777" w:rsidR="0030491B" w:rsidRPr="00E87BEA" w:rsidRDefault="0030491B" w:rsidP="0030491B">
                            <w:pPr>
                              <w:spacing w:after="0"/>
                              <w:rPr>
                                <w:sz w:val="14"/>
                                <w:szCs w:val="14"/>
                              </w:rPr>
                            </w:pPr>
                            <w:r w:rsidRPr="00E87BEA">
                              <w:rPr>
                                <w:sz w:val="14"/>
                                <w:szCs w:val="14"/>
                              </w:rPr>
                              <w:t xml:space="preserve">1) Arbejde, der indebærer særlig alvorlig risiko for at blive begravet, at synke ned eller at styrte ned på grund af aktiviteternes eller de anvendte arbejdsprocessers art eller på grund af arbejdspladsens eller bygværkers omgivelser. </w:t>
                            </w:r>
                          </w:p>
                          <w:p w14:paraId="091C6095" w14:textId="77777777" w:rsidR="0030491B" w:rsidRPr="00E87BEA" w:rsidRDefault="0030491B" w:rsidP="0030491B">
                            <w:pPr>
                              <w:spacing w:after="0"/>
                              <w:rPr>
                                <w:sz w:val="14"/>
                                <w:szCs w:val="14"/>
                              </w:rPr>
                            </w:pPr>
                            <w:r w:rsidRPr="00E87BEA">
                              <w:rPr>
                                <w:sz w:val="14"/>
                                <w:szCs w:val="14"/>
                              </w:rPr>
                              <w:t xml:space="preserve">2) Arbejde, som udsætter arbejdstagerne for kemiske eller biologiske stoffer og materialer, som enten udgør en særlig fare for arbejdstagernes sikkerhed og sundhed eller indebærer lovkrav om sundhedskontrol. </w:t>
                            </w:r>
                          </w:p>
                          <w:p w14:paraId="20B1D71F" w14:textId="77777777" w:rsidR="0030491B" w:rsidRPr="00E87BEA" w:rsidRDefault="0030491B" w:rsidP="0030491B">
                            <w:pPr>
                              <w:spacing w:after="0"/>
                              <w:rPr>
                                <w:sz w:val="14"/>
                                <w:szCs w:val="14"/>
                              </w:rPr>
                            </w:pPr>
                            <w:r w:rsidRPr="00E87BEA">
                              <w:rPr>
                                <w:sz w:val="14"/>
                                <w:szCs w:val="14"/>
                              </w:rPr>
                              <w:t>3) Arbejde, der udsætter arbejdstagerne for ioniserende stråling, og som gør det nødvendigt at udpege kontrollerede og overvågede områder, som defineret i artikel 20 i Rådets direktiv 80/836/</w:t>
                            </w:r>
                            <w:proofErr w:type="spellStart"/>
                            <w:r w:rsidRPr="00E87BEA">
                              <w:rPr>
                                <w:sz w:val="14"/>
                                <w:szCs w:val="14"/>
                              </w:rPr>
                              <w:t>Euratom</w:t>
                            </w:r>
                            <w:proofErr w:type="spellEnd"/>
                            <w:r w:rsidRPr="00E87BEA">
                              <w:rPr>
                                <w:sz w:val="14"/>
                                <w:szCs w:val="14"/>
                              </w:rPr>
                              <w:t xml:space="preserve">. </w:t>
                            </w:r>
                          </w:p>
                          <w:p w14:paraId="6196936E" w14:textId="77777777" w:rsidR="0030491B" w:rsidRPr="00E87BEA" w:rsidRDefault="0030491B" w:rsidP="0030491B">
                            <w:pPr>
                              <w:spacing w:after="0"/>
                              <w:rPr>
                                <w:sz w:val="14"/>
                                <w:szCs w:val="14"/>
                              </w:rPr>
                            </w:pPr>
                            <w:r w:rsidRPr="00E87BEA">
                              <w:rPr>
                                <w:sz w:val="14"/>
                                <w:szCs w:val="14"/>
                              </w:rPr>
                              <w:t xml:space="preserve">4) Arbejde i nærheden af højspændingsledninger. </w:t>
                            </w:r>
                          </w:p>
                          <w:p w14:paraId="68A2D4A0" w14:textId="77777777" w:rsidR="0030491B" w:rsidRPr="00E87BEA" w:rsidRDefault="0030491B" w:rsidP="0030491B">
                            <w:pPr>
                              <w:spacing w:after="0"/>
                              <w:rPr>
                                <w:sz w:val="14"/>
                                <w:szCs w:val="14"/>
                              </w:rPr>
                            </w:pPr>
                            <w:r w:rsidRPr="00E87BEA">
                              <w:rPr>
                                <w:sz w:val="14"/>
                                <w:szCs w:val="14"/>
                              </w:rPr>
                              <w:t xml:space="preserve">5) Arbejde, der indebærer fare for drukning. </w:t>
                            </w:r>
                          </w:p>
                          <w:p w14:paraId="49C3ED05" w14:textId="77777777" w:rsidR="0030491B" w:rsidRPr="00E87BEA" w:rsidRDefault="0030491B" w:rsidP="0030491B">
                            <w:pPr>
                              <w:spacing w:after="0"/>
                              <w:rPr>
                                <w:sz w:val="14"/>
                                <w:szCs w:val="14"/>
                              </w:rPr>
                            </w:pPr>
                            <w:r w:rsidRPr="00E87BEA">
                              <w:rPr>
                                <w:sz w:val="14"/>
                                <w:szCs w:val="14"/>
                              </w:rPr>
                              <w:t xml:space="preserve">6) Arbejde i brønde og tunneler samt underjordisk arbejde. </w:t>
                            </w:r>
                          </w:p>
                          <w:p w14:paraId="7C68AC0F" w14:textId="77777777" w:rsidR="0030491B" w:rsidRPr="00E87BEA" w:rsidRDefault="0030491B" w:rsidP="0030491B">
                            <w:pPr>
                              <w:spacing w:after="0"/>
                              <w:rPr>
                                <w:sz w:val="14"/>
                                <w:szCs w:val="14"/>
                              </w:rPr>
                            </w:pPr>
                            <w:r w:rsidRPr="00E87BEA">
                              <w:rPr>
                                <w:sz w:val="14"/>
                                <w:szCs w:val="14"/>
                              </w:rPr>
                              <w:t xml:space="preserve">7) Arbejde under vand, til hvilket der anvendes dykkerudstyr. </w:t>
                            </w:r>
                          </w:p>
                          <w:p w14:paraId="569DB415" w14:textId="77777777" w:rsidR="0030491B" w:rsidRPr="00E87BEA" w:rsidRDefault="0030491B" w:rsidP="0030491B">
                            <w:pPr>
                              <w:spacing w:after="0"/>
                              <w:rPr>
                                <w:sz w:val="14"/>
                                <w:szCs w:val="14"/>
                              </w:rPr>
                            </w:pPr>
                            <w:r w:rsidRPr="00E87BEA">
                              <w:rPr>
                                <w:sz w:val="14"/>
                                <w:szCs w:val="14"/>
                              </w:rPr>
                              <w:t xml:space="preserve">8) Arbejde i trykkammer. </w:t>
                            </w:r>
                          </w:p>
                          <w:p w14:paraId="7B12748C" w14:textId="77777777" w:rsidR="0030491B" w:rsidRPr="00E87BEA" w:rsidRDefault="0030491B" w:rsidP="0030491B">
                            <w:pPr>
                              <w:spacing w:after="0"/>
                              <w:rPr>
                                <w:sz w:val="14"/>
                                <w:szCs w:val="14"/>
                              </w:rPr>
                            </w:pPr>
                            <w:r w:rsidRPr="00E87BEA">
                              <w:rPr>
                                <w:sz w:val="14"/>
                                <w:szCs w:val="14"/>
                              </w:rPr>
                              <w:t xml:space="preserve">9) Arbejde, som indebærer anvendelse af sprængstoffer. </w:t>
                            </w:r>
                          </w:p>
                          <w:p w14:paraId="0E0E26C8" w14:textId="77777777" w:rsidR="0030491B" w:rsidRPr="00E87BEA" w:rsidRDefault="0030491B" w:rsidP="0030491B">
                            <w:pPr>
                              <w:spacing w:after="0"/>
                              <w:rPr>
                                <w:sz w:val="14"/>
                                <w:szCs w:val="14"/>
                              </w:rPr>
                            </w:pPr>
                            <w:r w:rsidRPr="00E87BEA">
                              <w:rPr>
                                <w:sz w:val="14"/>
                                <w:szCs w:val="14"/>
                              </w:rPr>
                              <w:t>10) Montering og demontering af tunge præfabrikerede elementer.</w:t>
                            </w:r>
                          </w:p>
                          <w:p w14:paraId="4FF28D50" w14:textId="77777777" w:rsidR="00E87BEA" w:rsidRPr="00E87BEA" w:rsidRDefault="00E87BEA" w:rsidP="0030491B">
                            <w:pPr>
                              <w:spacing w:after="0"/>
                              <w:rPr>
                                <w:sz w:val="14"/>
                                <w:szCs w:val="14"/>
                              </w:rPr>
                            </w:pPr>
                          </w:p>
                          <w:p w14:paraId="27241AEB" w14:textId="77777777" w:rsidR="00807AEF" w:rsidRPr="00E87BEA" w:rsidRDefault="00807AEF" w:rsidP="00807AEF">
                            <w:pPr>
                              <w:spacing w:after="0"/>
                              <w:rPr>
                                <w:sz w:val="14"/>
                                <w:szCs w:val="14"/>
                              </w:rPr>
                            </w:pPr>
                            <w:r w:rsidRPr="00E87BEA">
                              <w:rPr>
                                <w:b/>
                                <w:sz w:val="14"/>
                                <w:szCs w:val="14"/>
                              </w:rPr>
                              <w:t>Liste over andre særlige forhold</w:t>
                            </w:r>
                            <w:r w:rsidRPr="00E87BEA">
                              <w:rPr>
                                <w:sz w:val="14"/>
                                <w:szCs w:val="14"/>
                              </w:rPr>
                              <w:t xml:space="preserve"> (kilde: www.at.dk)</w:t>
                            </w:r>
                          </w:p>
                          <w:p w14:paraId="2F296F95" w14:textId="77777777" w:rsidR="00807AEF" w:rsidRPr="00E87BEA" w:rsidRDefault="00807AEF" w:rsidP="00807AEF">
                            <w:pPr>
                              <w:spacing w:after="0"/>
                              <w:rPr>
                                <w:sz w:val="14"/>
                                <w:szCs w:val="14"/>
                              </w:rPr>
                            </w:pPr>
                            <w:r w:rsidRPr="00E87BEA">
                              <w:rPr>
                                <w:sz w:val="14"/>
                                <w:szCs w:val="14"/>
                              </w:rPr>
                              <w:t xml:space="preserve">1.Arbejde i snævre rum eller under særligt snævre pladsforhold i øvrigt. </w:t>
                            </w:r>
                          </w:p>
                          <w:p w14:paraId="63AA622C" w14:textId="77777777" w:rsidR="00807AEF" w:rsidRPr="00E87BEA" w:rsidRDefault="00807AEF" w:rsidP="00807AEF">
                            <w:pPr>
                              <w:spacing w:after="0"/>
                              <w:rPr>
                                <w:sz w:val="14"/>
                                <w:szCs w:val="14"/>
                              </w:rPr>
                            </w:pPr>
                            <w:r w:rsidRPr="00E87BEA">
                              <w:rPr>
                                <w:sz w:val="14"/>
                                <w:szCs w:val="14"/>
                              </w:rPr>
                              <w:t xml:space="preserve">2.Arbejde i svært tilgængelige rum og lokaliteter. </w:t>
                            </w:r>
                          </w:p>
                          <w:p w14:paraId="1A8510EC" w14:textId="77777777" w:rsidR="00807AEF" w:rsidRPr="00E87BEA" w:rsidRDefault="00807AEF" w:rsidP="00807AEF">
                            <w:pPr>
                              <w:spacing w:after="0"/>
                              <w:rPr>
                                <w:sz w:val="14"/>
                                <w:szCs w:val="14"/>
                              </w:rPr>
                            </w:pPr>
                            <w:r w:rsidRPr="00E87BEA">
                              <w:rPr>
                                <w:sz w:val="14"/>
                                <w:szCs w:val="14"/>
                              </w:rPr>
                              <w:t xml:space="preserve">3.Arbejde under forhold, der kan medføre særlig udsættelse for støv, støj eller vibrationer. </w:t>
                            </w:r>
                          </w:p>
                          <w:p w14:paraId="7DE6E687" w14:textId="77777777" w:rsidR="00807AEF" w:rsidRPr="00E87BEA" w:rsidRDefault="00807AEF" w:rsidP="00807AEF">
                            <w:pPr>
                              <w:spacing w:after="0"/>
                              <w:rPr>
                                <w:sz w:val="14"/>
                                <w:szCs w:val="14"/>
                              </w:rPr>
                            </w:pPr>
                            <w:r w:rsidRPr="00E87BEA">
                              <w:rPr>
                                <w:sz w:val="14"/>
                                <w:szCs w:val="14"/>
                              </w:rPr>
                              <w:t xml:space="preserve">4.Arbejde under særligt uhygiejniske forhold. </w:t>
                            </w:r>
                          </w:p>
                          <w:p w14:paraId="1E26BD1C" w14:textId="77777777" w:rsidR="00807AEF" w:rsidRPr="00E87BEA" w:rsidRDefault="00807AEF" w:rsidP="00807AEF">
                            <w:pPr>
                              <w:spacing w:after="0"/>
                              <w:rPr>
                                <w:sz w:val="14"/>
                                <w:szCs w:val="14"/>
                              </w:rPr>
                            </w:pPr>
                            <w:r w:rsidRPr="00E87BEA">
                              <w:rPr>
                                <w:sz w:val="14"/>
                                <w:szCs w:val="14"/>
                              </w:rPr>
                              <w:t>5.Arbejde under forhold, der kan medføre udsættelse for farlige mængder af statisk elektricitet.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11FF6" id="Text Box 2" o:spid="_x0000_s1027" type="#_x0000_t202" style="position:absolute;margin-left:433.1pt;margin-top:6.9pt;width:358.9pt;height:21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">
                <v:textbox>
                  <w:txbxContent>
                    <w:p w14:paraId="2F1E150F" w14:textId="77777777" w:rsidR="0030491B" w:rsidRPr="00E87BEA" w:rsidRDefault="0030491B" w:rsidP="0030491B">
                      <w:pPr>
                        <w:spacing w:after="0"/>
                        <w:rPr>
                          <w:sz w:val="14"/>
                          <w:szCs w:val="14"/>
                        </w:rPr>
                      </w:pPr>
                      <w:r w:rsidRPr="00E87BEA">
                        <w:rPr>
                          <w:b/>
                          <w:sz w:val="14"/>
                          <w:szCs w:val="14"/>
                        </w:rPr>
                        <w:t xml:space="preserve">Liste over særligt farligt arbejde </w:t>
                      </w:r>
                      <w:r w:rsidRPr="00E87BEA">
                        <w:rPr>
                          <w:sz w:val="14"/>
                          <w:szCs w:val="14"/>
                        </w:rPr>
                        <w:t>(kilde: www.at.dk)</w:t>
                      </w:r>
                    </w:p>
                    <w:p w14:paraId="301AA443" w14:textId="77777777" w:rsidR="0030491B" w:rsidRPr="00E87BEA" w:rsidRDefault="0030491B" w:rsidP="0030491B">
                      <w:pPr>
                        <w:spacing w:after="0"/>
                        <w:rPr>
                          <w:sz w:val="14"/>
                          <w:szCs w:val="14"/>
                        </w:rPr>
                      </w:pPr>
                      <w:r w:rsidRPr="00E87BEA">
                        <w:rPr>
                          <w:sz w:val="14"/>
                          <w:szCs w:val="14"/>
                        </w:rPr>
                        <w:t xml:space="preserve">1) Arbejde, der indebærer særlig alvorlig risiko for at blive begravet, at synke ned eller at styrte ned på grund af aktiviteternes eller de anvendte arbejdsprocessers art eller på grund af arbejdspladsens eller bygværkers omgivelser. </w:t>
                      </w:r>
                    </w:p>
                    <w:p w14:paraId="091C6095" w14:textId="77777777" w:rsidR="0030491B" w:rsidRPr="00E87BEA" w:rsidRDefault="0030491B" w:rsidP="0030491B">
                      <w:pPr>
                        <w:spacing w:after="0"/>
                        <w:rPr>
                          <w:sz w:val="14"/>
                          <w:szCs w:val="14"/>
                        </w:rPr>
                      </w:pPr>
                      <w:r w:rsidRPr="00E87BEA">
                        <w:rPr>
                          <w:sz w:val="14"/>
                          <w:szCs w:val="14"/>
                        </w:rPr>
                        <w:t xml:space="preserve">2) Arbejde, som udsætter arbejdstagerne for kemiske eller biologiske stoffer og materialer, som enten udgør en særlig fare for arbejdstagernes sikkerhed og sundhed eller indebærer lovkrav om sundhedskontrol. </w:t>
                      </w:r>
                    </w:p>
                    <w:p w14:paraId="20B1D71F" w14:textId="77777777" w:rsidR="0030491B" w:rsidRPr="00E87BEA" w:rsidRDefault="0030491B" w:rsidP="0030491B">
                      <w:pPr>
                        <w:spacing w:after="0"/>
                        <w:rPr>
                          <w:sz w:val="14"/>
                          <w:szCs w:val="14"/>
                        </w:rPr>
                      </w:pPr>
                      <w:r w:rsidRPr="00E87BEA">
                        <w:rPr>
                          <w:sz w:val="14"/>
                          <w:szCs w:val="14"/>
                        </w:rPr>
                        <w:t>3) Arbejde, der udsætter arbejdstagerne for ioniserende stråling, og som gør det nødvendigt at udpege kontrollerede og overvågede områder, som defineret i artikel 20 i Rådets direktiv 80/836/</w:t>
                      </w:r>
                      <w:proofErr w:type="spellStart"/>
                      <w:r w:rsidRPr="00E87BEA">
                        <w:rPr>
                          <w:sz w:val="14"/>
                          <w:szCs w:val="14"/>
                        </w:rPr>
                        <w:t>Euratom</w:t>
                      </w:r>
                      <w:proofErr w:type="spellEnd"/>
                      <w:r w:rsidRPr="00E87BEA">
                        <w:rPr>
                          <w:sz w:val="14"/>
                          <w:szCs w:val="14"/>
                        </w:rPr>
                        <w:t xml:space="preserve">. </w:t>
                      </w:r>
                    </w:p>
                    <w:p w14:paraId="6196936E" w14:textId="77777777" w:rsidR="0030491B" w:rsidRPr="00E87BEA" w:rsidRDefault="0030491B" w:rsidP="0030491B">
                      <w:pPr>
                        <w:spacing w:after="0"/>
                        <w:rPr>
                          <w:sz w:val="14"/>
                          <w:szCs w:val="14"/>
                        </w:rPr>
                      </w:pPr>
                      <w:r w:rsidRPr="00E87BEA">
                        <w:rPr>
                          <w:sz w:val="14"/>
                          <w:szCs w:val="14"/>
                        </w:rPr>
                        <w:t xml:space="preserve">4) Arbejde i nærheden af højspændingsledninger. </w:t>
                      </w:r>
                    </w:p>
                    <w:p w14:paraId="68A2D4A0" w14:textId="77777777" w:rsidR="0030491B" w:rsidRPr="00E87BEA" w:rsidRDefault="0030491B" w:rsidP="0030491B">
                      <w:pPr>
                        <w:spacing w:after="0"/>
                        <w:rPr>
                          <w:sz w:val="14"/>
                          <w:szCs w:val="14"/>
                        </w:rPr>
                      </w:pPr>
                      <w:r w:rsidRPr="00E87BEA">
                        <w:rPr>
                          <w:sz w:val="14"/>
                          <w:szCs w:val="14"/>
                        </w:rPr>
                        <w:t xml:space="preserve">5) Arbejde, der indebærer fare for drukning. </w:t>
                      </w:r>
                    </w:p>
                    <w:p w14:paraId="49C3ED05" w14:textId="77777777" w:rsidR="0030491B" w:rsidRPr="00E87BEA" w:rsidRDefault="0030491B" w:rsidP="0030491B">
                      <w:pPr>
                        <w:spacing w:after="0"/>
                        <w:rPr>
                          <w:sz w:val="14"/>
                          <w:szCs w:val="14"/>
                        </w:rPr>
                      </w:pPr>
                      <w:r w:rsidRPr="00E87BEA">
                        <w:rPr>
                          <w:sz w:val="14"/>
                          <w:szCs w:val="14"/>
                        </w:rPr>
                        <w:t xml:space="preserve">6) Arbejde i brønde og tunneler samt underjordisk arbejde. </w:t>
                      </w:r>
                    </w:p>
                    <w:p w14:paraId="7C68AC0F" w14:textId="77777777" w:rsidR="0030491B" w:rsidRPr="00E87BEA" w:rsidRDefault="0030491B" w:rsidP="0030491B">
                      <w:pPr>
                        <w:spacing w:after="0"/>
                        <w:rPr>
                          <w:sz w:val="14"/>
                          <w:szCs w:val="14"/>
                        </w:rPr>
                      </w:pPr>
                      <w:r w:rsidRPr="00E87BEA">
                        <w:rPr>
                          <w:sz w:val="14"/>
                          <w:szCs w:val="14"/>
                        </w:rPr>
                        <w:t xml:space="preserve">7) Arbejde under vand, til hvilket der anvendes dykkerudstyr. </w:t>
                      </w:r>
                    </w:p>
                    <w:p w14:paraId="569DB415" w14:textId="77777777" w:rsidR="0030491B" w:rsidRPr="00E87BEA" w:rsidRDefault="0030491B" w:rsidP="0030491B">
                      <w:pPr>
                        <w:spacing w:after="0"/>
                        <w:rPr>
                          <w:sz w:val="14"/>
                          <w:szCs w:val="14"/>
                        </w:rPr>
                      </w:pPr>
                      <w:r w:rsidRPr="00E87BEA">
                        <w:rPr>
                          <w:sz w:val="14"/>
                          <w:szCs w:val="14"/>
                        </w:rPr>
                        <w:t xml:space="preserve">8) Arbejde i trykkammer. </w:t>
                      </w:r>
                    </w:p>
                    <w:p w14:paraId="7B12748C" w14:textId="77777777" w:rsidR="0030491B" w:rsidRPr="00E87BEA" w:rsidRDefault="0030491B" w:rsidP="0030491B">
                      <w:pPr>
                        <w:spacing w:after="0"/>
                        <w:rPr>
                          <w:sz w:val="14"/>
                          <w:szCs w:val="14"/>
                        </w:rPr>
                      </w:pPr>
                      <w:r w:rsidRPr="00E87BEA">
                        <w:rPr>
                          <w:sz w:val="14"/>
                          <w:szCs w:val="14"/>
                        </w:rPr>
                        <w:t xml:space="preserve">9) Arbejde, som indebærer anvendelse af sprængstoffer. </w:t>
                      </w:r>
                    </w:p>
                    <w:p w14:paraId="0E0E26C8" w14:textId="77777777" w:rsidR="0030491B" w:rsidRPr="00E87BEA" w:rsidRDefault="0030491B" w:rsidP="0030491B">
                      <w:pPr>
                        <w:spacing w:after="0"/>
                        <w:rPr>
                          <w:sz w:val="14"/>
                          <w:szCs w:val="14"/>
                        </w:rPr>
                      </w:pPr>
                      <w:r w:rsidRPr="00E87BEA">
                        <w:rPr>
                          <w:sz w:val="14"/>
                          <w:szCs w:val="14"/>
                        </w:rPr>
                        <w:t>10) Montering og demontering af tunge præfabrikerede elementer.</w:t>
                      </w:r>
                    </w:p>
                    <w:p w14:paraId="4FF28D50" w14:textId="77777777" w:rsidR="00E87BEA" w:rsidRPr="00E87BEA" w:rsidRDefault="00E87BEA" w:rsidP="0030491B">
                      <w:pPr>
                        <w:spacing w:after="0"/>
                        <w:rPr>
                          <w:sz w:val="14"/>
                          <w:szCs w:val="14"/>
                        </w:rPr>
                      </w:pPr>
                    </w:p>
                    <w:p w14:paraId="27241AEB" w14:textId="77777777" w:rsidR="00807AEF" w:rsidRPr="00E87BEA" w:rsidRDefault="00807AEF" w:rsidP="00807AEF">
                      <w:pPr>
                        <w:spacing w:after="0"/>
                        <w:rPr>
                          <w:sz w:val="14"/>
                          <w:szCs w:val="14"/>
                        </w:rPr>
                      </w:pPr>
                      <w:r w:rsidRPr="00E87BEA">
                        <w:rPr>
                          <w:b/>
                          <w:sz w:val="14"/>
                          <w:szCs w:val="14"/>
                        </w:rPr>
                        <w:t>Liste over andre særlige forhold</w:t>
                      </w:r>
                      <w:r w:rsidRPr="00E87BEA">
                        <w:rPr>
                          <w:sz w:val="14"/>
                          <w:szCs w:val="14"/>
                        </w:rPr>
                        <w:t xml:space="preserve"> (kilde: www.at.dk)</w:t>
                      </w:r>
                    </w:p>
                    <w:p w14:paraId="2F296F95" w14:textId="77777777" w:rsidR="00807AEF" w:rsidRPr="00E87BEA" w:rsidRDefault="00807AEF" w:rsidP="00807AEF">
                      <w:pPr>
                        <w:spacing w:after="0"/>
                        <w:rPr>
                          <w:sz w:val="14"/>
                          <w:szCs w:val="14"/>
                        </w:rPr>
                      </w:pPr>
                      <w:r w:rsidRPr="00E87BEA">
                        <w:rPr>
                          <w:sz w:val="14"/>
                          <w:szCs w:val="14"/>
                        </w:rPr>
                        <w:t xml:space="preserve">1.Arbejde i snævre rum eller under særligt snævre pladsforhold i øvrigt. </w:t>
                      </w:r>
                    </w:p>
                    <w:p w14:paraId="63AA622C" w14:textId="77777777" w:rsidR="00807AEF" w:rsidRPr="00E87BEA" w:rsidRDefault="00807AEF" w:rsidP="00807AEF">
                      <w:pPr>
                        <w:spacing w:after="0"/>
                        <w:rPr>
                          <w:sz w:val="14"/>
                          <w:szCs w:val="14"/>
                        </w:rPr>
                      </w:pPr>
                      <w:r w:rsidRPr="00E87BEA">
                        <w:rPr>
                          <w:sz w:val="14"/>
                          <w:szCs w:val="14"/>
                        </w:rPr>
                        <w:t xml:space="preserve">2.Arbejde i svært tilgængelige rum og lokaliteter. </w:t>
                      </w:r>
                    </w:p>
                    <w:p w14:paraId="1A8510EC" w14:textId="77777777" w:rsidR="00807AEF" w:rsidRPr="00E87BEA" w:rsidRDefault="00807AEF" w:rsidP="00807AEF">
                      <w:pPr>
                        <w:spacing w:after="0"/>
                        <w:rPr>
                          <w:sz w:val="14"/>
                          <w:szCs w:val="14"/>
                        </w:rPr>
                      </w:pPr>
                      <w:r w:rsidRPr="00E87BEA">
                        <w:rPr>
                          <w:sz w:val="14"/>
                          <w:szCs w:val="14"/>
                        </w:rPr>
                        <w:t xml:space="preserve">3.Arbejde under forhold, der kan medføre særlig udsættelse for støv, støj eller vibrationer. </w:t>
                      </w:r>
                    </w:p>
                    <w:p w14:paraId="7DE6E687" w14:textId="77777777" w:rsidR="00807AEF" w:rsidRPr="00E87BEA" w:rsidRDefault="00807AEF" w:rsidP="00807AEF">
                      <w:pPr>
                        <w:spacing w:after="0"/>
                        <w:rPr>
                          <w:sz w:val="14"/>
                          <w:szCs w:val="14"/>
                        </w:rPr>
                      </w:pPr>
                      <w:r w:rsidRPr="00E87BEA">
                        <w:rPr>
                          <w:sz w:val="14"/>
                          <w:szCs w:val="14"/>
                        </w:rPr>
                        <w:t xml:space="preserve">4.Arbejde under særligt uhygiejniske forhold. </w:t>
                      </w:r>
                    </w:p>
                    <w:p w14:paraId="1E26BD1C" w14:textId="77777777" w:rsidR="00807AEF" w:rsidRPr="00E87BEA" w:rsidRDefault="00807AEF" w:rsidP="00807AEF">
                      <w:pPr>
                        <w:spacing w:after="0"/>
                        <w:rPr>
                          <w:sz w:val="14"/>
                          <w:szCs w:val="14"/>
                        </w:rPr>
                      </w:pPr>
                      <w:r w:rsidRPr="00E87BEA">
                        <w:rPr>
                          <w:sz w:val="14"/>
                          <w:szCs w:val="14"/>
                        </w:rPr>
                        <w:t>5.Arbejde under forhold, der kan medføre udsættelse for farlige mængder af statisk elektricitet.</w:t>
                      </w:r>
                    </w:p>
                  </w:txbxContent>
                </v:textbox>
              </v:shape>
            </w:pict>
          </mc:Fallback>
        </mc:AlternateContent>
      </w:r>
      <w:r w:rsidR="00DF3422">
        <w:rPr>
          <w:color w:val="FF0000"/>
          <w:sz w:val="12"/>
          <w:szCs w:val="12"/>
        </w:rPr>
        <w:t xml:space="preserve"> </w:t>
      </w:r>
      <w:r w:rsidR="00090E2C">
        <w:rPr>
          <w:color w:val="FF0000"/>
          <w:sz w:val="12"/>
          <w:szCs w:val="12"/>
        </w:rPr>
        <w:tab/>
      </w:r>
    </w:p>
    <w:sectPr w:rsidR="0030491B" w:rsidRPr="00165D05" w:rsidSect="00456D9D">
      <w:headerReference w:type="even" r:id="rId13"/>
      <w:headerReference w:type="default" r:id="rId14"/>
      <w:footerReference w:type="even" r:id="rId15"/>
      <w:footerReference w:type="default" r:id="rId16"/>
      <w:headerReference w:type="first" r:id="rId17"/>
      <w:footerReference w:type="first" r:id="rId18"/>
      <w:pgSz w:w="16839" w:h="23814" w:code="8"/>
      <w:pgMar w:top="720" w:right="72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0E469" w14:textId="77777777" w:rsidR="00B0541C" w:rsidRDefault="00B0541C" w:rsidP="00842AE8">
      <w:pPr>
        <w:spacing w:after="0" w:line="240" w:lineRule="auto"/>
      </w:pPr>
      <w:r>
        <w:separator/>
      </w:r>
    </w:p>
  </w:endnote>
  <w:endnote w:type="continuationSeparator" w:id="0">
    <w:p w14:paraId="0F777DFD" w14:textId="77777777" w:rsidR="00B0541C" w:rsidRDefault="00B0541C" w:rsidP="00842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48893" w14:textId="77777777" w:rsidR="00E83D2B" w:rsidRDefault="00E83D2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F2A1B" w14:textId="115DE941" w:rsidR="00BD24C8" w:rsidRPr="00E83D2B" w:rsidRDefault="00EA7A08" w:rsidP="00E83D2B">
    <w:pPr>
      <w:pStyle w:val="Sidefod"/>
    </w:pPr>
    <w:r w:rsidRPr="00EA7A08">
      <w:drawing>
        <wp:inline distT="0" distB="0" distL="0" distR="0" wp14:anchorId="3AE725BC" wp14:editId="303C38DB">
          <wp:extent cx="5734050" cy="100965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10096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43FFE" w14:textId="77777777" w:rsidR="00E83D2B" w:rsidRDefault="00E83D2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D09EC" w14:textId="77777777" w:rsidR="00B0541C" w:rsidRDefault="00B0541C" w:rsidP="00842AE8">
      <w:pPr>
        <w:spacing w:after="0" w:line="240" w:lineRule="auto"/>
      </w:pPr>
      <w:r>
        <w:separator/>
      </w:r>
    </w:p>
  </w:footnote>
  <w:footnote w:type="continuationSeparator" w:id="0">
    <w:p w14:paraId="3E4F36DD" w14:textId="77777777" w:rsidR="00B0541C" w:rsidRDefault="00B0541C" w:rsidP="00842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FCF62" w14:textId="77777777" w:rsidR="00E83D2B" w:rsidRDefault="00E83D2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C3F97" w14:textId="77777777" w:rsidR="00E83D2B" w:rsidRDefault="00E83D2B">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B9BF6" w14:textId="77777777" w:rsidR="00E83D2B" w:rsidRDefault="00E83D2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E2D7A"/>
    <w:multiLevelType w:val="hybridMultilevel"/>
    <w:tmpl w:val="D638A76E"/>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 w15:restartNumberingAfterBreak="0">
    <w:nsid w:val="0E7E3CDD"/>
    <w:multiLevelType w:val="hybridMultilevel"/>
    <w:tmpl w:val="627CCCC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14E248B8"/>
    <w:multiLevelType w:val="hybridMultilevel"/>
    <w:tmpl w:val="8692390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5147FD5"/>
    <w:multiLevelType w:val="hybridMultilevel"/>
    <w:tmpl w:val="E96A26D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4F2F1465"/>
    <w:multiLevelType w:val="hybridMultilevel"/>
    <w:tmpl w:val="162852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7AC3A19"/>
    <w:multiLevelType w:val="hybridMultilevel"/>
    <w:tmpl w:val="2AD2FF4E"/>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6" w15:restartNumberingAfterBreak="0">
    <w:nsid w:val="67FB631B"/>
    <w:multiLevelType w:val="hybridMultilevel"/>
    <w:tmpl w:val="AF6442F4"/>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7" w15:restartNumberingAfterBreak="0">
    <w:nsid w:val="703326F1"/>
    <w:multiLevelType w:val="hybridMultilevel"/>
    <w:tmpl w:val="5F0811A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732B76CB"/>
    <w:multiLevelType w:val="hybridMultilevel"/>
    <w:tmpl w:val="C2F25CD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130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ABD"/>
    <w:rsid w:val="000168DB"/>
    <w:rsid w:val="00016AD8"/>
    <w:rsid w:val="00037CAA"/>
    <w:rsid w:val="000547F5"/>
    <w:rsid w:val="000570B4"/>
    <w:rsid w:val="000730D9"/>
    <w:rsid w:val="00086ABD"/>
    <w:rsid w:val="00090E2C"/>
    <w:rsid w:val="000A6AF3"/>
    <w:rsid w:val="000B6A3C"/>
    <w:rsid w:val="00113F97"/>
    <w:rsid w:val="00145EAC"/>
    <w:rsid w:val="0015694D"/>
    <w:rsid w:val="00165D05"/>
    <w:rsid w:val="00166254"/>
    <w:rsid w:val="00176CD7"/>
    <w:rsid w:val="00184FE2"/>
    <w:rsid w:val="001A4A92"/>
    <w:rsid w:val="001E53F8"/>
    <w:rsid w:val="001F02F4"/>
    <w:rsid w:val="001F2FD2"/>
    <w:rsid w:val="002134B8"/>
    <w:rsid w:val="002A0EB0"/>
    <w:rsid w:val="002B668D"/>
    <w:rsid w:val="002C3C1E"/>
    <w:rsid w:val="002C4B78"/>
    <w:rsid w:val="002C5D72"/>
    <w:rsid w:val="00300FEE"/>
    <w:rsid w:val="0030491B"/>
    <w:rsid w:val="003064AE"/>
    <w:rsid w:val="00347521"/>
    <w:rsid w:val="00353441"/>
    <w:rsid w:val="00353BBF"/>
    <w:rsid w:val="00354208"/>
    <w:rsid w:val="00361801"/>
    <w:rsid w:val="003727A3"/>
    <w:rsid w:val="00377356"/>
    <w:rsid w:val="003A3E42"/>
    <w:rsid w:val="003B661D"/>
    <w:rsid w:val="003F216F"/>
    <w:rsid w:val="003F23F3"/>
    <w:rsid w:val="00420337"/>
    <w:rsid w:val="00431C33"/>
    <w:rsid w:val="00437243"/>
    <w:rsid w:val="00445E13"/>
    <w:rsid w:val="00455B0F"/>
    <w:rsid w:val="00456D9D"/>
    <w:rsid w:val="0046023A"/>
    <w:rsid w:val="00467339"/>
    <w:rsid w:val="00486DDD"/>
    <w:rsid w:val="004D1454"/>
    <w:rsid w:val="004E151C"/>
    <w:rsid w:val="0050062C"/>
    <w:rsid w:val="00526627"/>
    <w:rsid w:val="005310BE"/>
    <w:rsid w:val="0053355A"/>
    <w:rsid w:val="0054116F"/>
    <w:rsid w:val="00542C84"/>
    <w:rsid w:val="005511D6"/>
    <w:rsid w:val="00565EE1"/>
    <w:rsid w:val="0056701D"/>
    <w:rsid w:val="00570386"/>
    <w:rsid w:val="005855A1"/>
    <w:rsid w:val="00597924"/>
    <w:rsid w:val="005A3A24"/>
    <w:rsid w:val="005A75D1"/>
    <w:rsid w:val="005C601C"/>
    <w:rsid w:val="005D3E86"/>
    <w:rsid w:val="005F148F"/>
    <w:rsid w:val="005F16F8"/>
    <w:rsid w:val="00600E00"/>
    <w:rsid w:val="006033C0"/>
    <w:rsid w:val="00610432"/>
    <w:rsid w:val="0063581E"/>
    <w:rsid w:val="0064169B"/>
    <w:rsid w:val="00660AB9"/>
    <w:rsid w:val="00667577"/>
    <w:rsid w:val="00683133"/>
    <w:rsid w:val="00695DE5"/>
    <w:rsid w:val="006972C3"/>
    <w:rsid w:val="006B4A8F"/>
    <w:rsid w:val="006B61E5"/>
    <w:rsid w:val="006C7498"/>
    <w:rsid w:val="006D0D1E"/>
    <w:rsid w:val="006E5A14"/>
    <w:rsid w:val="0071010B"/>
    <w:rsid w:val="00726B07"/>
    <w:rsid w:val="00732FF8"/>
    <w:rsid w:val="007813C7"/>
    <w:rsid w:val="00792A51"/>
    <w:rsid w:val="007A3B54"/>
    <w:rsid w:val="007D1E9E"/>
    <w:rsid w:val="007D394D"/>
    <w:rsid w:val="007D53AC"/>
    <w:rsid w:val="007F3EE5"/>
    <w:rsid w:val="0080016F"/>
    <w:rsid w:val="0080282C"/>
    <w:rsid w:val="00805F63"/>
    <w:rsid w:val="00807AEF"/>
    <w:rsid w:val="00811D84"/>
    <w:rsid w:val="008159FD"/>
    <w:rsid w:val="00834628"/>
    <w:rsid w:val="00842AE8"/>
    <w:rsid w:val="008472F5"/>
    <w:rsid w:val="0085460D"/>
    <w:rsid w:val="00855CBA"/>
    <w:rsid w:val="00875575"/>
    <w:rsid w:val="00883C30"/>
    <w:rsid w:val="00884C74"/>
    <w:rsid w:val="008A1039"/>
    <w:rsid w:val="008A5016"/>
    <w:rsid w:val="008F6FE8"/>
    <w:rsid w:val="00915908"/>
    <w:rsid w:val="00932939"/>
    <w:rsid w:val="00953A4F"/>
    <w:rsid w:val="00970DE3"/>
    <w:rsid w:val="009759D3"/>
    <w:rsid w:val="009A346A"/>
    <w:rsid w:val="009B4EBB"/>
    <w:rsid w:val="009D3364"/>
    <w:rsid w:val="009D7045"/>
    <w:rsid w:val="00A12F71"/>
    <w:rsid w:val="00A3118C"/>
    <w:rsid w:val="00A35525"/>
    <w:rsid w:val="00A35EB0"/>
    <w:rsid w:val="00A404F8"/>
    <w:rsid w:val="00A50DE3"/>
    <w:rsid w:val="00A559F9"/>
    <w:rsid w:val="00A56C05"/>
    <w:rsid w:val="00A82DAC"/>
    <w:rsid w:val="00A85CA6"/>
    <w:rsid w:val="00AC7FF7"/>
    <w:rsid w:val="00B02726"/>
    <w:rsid w:val="00B0541C"/>
    <w:rsid w:val="00B05BC5"/>
    <w:rsid w:val="00B06B2E"/>
    <w:rsid w:val="00B26382"/>
    <w:rsid w:val="00B44660"/>
    <w:rsid w:val="00B81352"/>
    <w:rsid w:val="00B8527A"/>
    <w:rsid w:val="00BB59D8"/>
    <w:rsid w:val="00BC5A4D"/>
    <w:rsid w:val="00BD24C8"/>
    <w:rsid w:val="00BD6F13"/>
    <w:rsid w:val="00BE00FD"/>
    <w:rsid w:val="00BE7C63"/>
    <w:rsid w:val="00BF57C7"/>
    <w:rsid w:val="00C1725E"/>
    <w:rsid w:val="00C1749F"/>
    <w:rsid w:val="00C2733C"/>
    <w:rsid w:val="00C435E1"/>
    <w:rsid w:val="00C573D5"/>
    <w:rsid w:val="00C95124"/>
    <w:rsid w:val="00CB68C8"/>
    <w:rsid w:val="00CF7E49"/>
    <w:rsid w:val="00D016B4"/>
    <w:rsid w:val="00D113ED"/>
    <w:rsid w:val="00D269A9"/>
    <w:rsid w:val="00D27D58"/>
    <w:rsid w:val="00D62AE9"/>
    <w:rsid w:val="00D63413"/>
    <w:rsid w:val="00D725C1"/>
    <w:rsid w:val="00D8249D"/>
    <w:rsid w:val="00D92D35"/>
    <w:rsid w:val="00DD5BC8"/>
    <w:rsid w:val="00DE2A61"/>
    <w:rsid w:val="00DF3422"/>
    <w:rsid w:val="00DF7B56"/>
    <w:rsid w:val="00E27F4A"/>
    <w:rsid w:val="00E426B0"/>
    <w:rsid w:val="00E44775"/>
    <w:rsid w:val="00E44ACF"/>
    <w:rsid w:val="00E62BE5"/>
    <w:rsid w:val="00E649E4"/>
    <w:rsid w:val="00E81BA5"/>
    <w:rsid w:val="00E83D2B"/>
    <w:rsid w:val="00E87BEA"/>
    <w:rsid w:val="00EA18BE"/>
    <w:rsid w:val="00EA7A08"/>
    <w:rsid w:val="00ED2580"/>
    <w:rsid w:val="00ED3663"/>
    <w:rsid w:val="00EF5184"/>
    <w:rsid w:val="00F048C8"/>
    <w:rsid w:val="00F07F45"/>
    <w:rsid w:val="00F3633E"/>
    <w:rsid w:val="00F602BC"/>
    <w:rsid w:val="00F63944"/>
    <w:rsid w:val="00F6740B"/>
    <w:rsid w:val="00F85C3E"/>
    <w:rsid w:val="00F8657E"/>
    <w:rsid w:val="00FB72BC"/>
    <w:rsid w:val="00FC44EE"/>
    <w:rsid w:val="00FD3AFB"/>
    <w:rsid w:val="00FD76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AFA8E"/>
  <w15:docId w15:val="{B0A2FE12-5F06-470D-AC1E-1F992A4D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2BC"/>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E81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842AE8"/>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842AE8"/>
  </w:style>
  <w:style w:type="paragraph" w:styleId="Sidefod">
    <w:name w:val="footer"/>
    <w:basedOn w:val="Normal"/>
    <w:link w:val="SidefodTegn"/>
    <w:uiPriority w:val="99"/>
    <w:unhideWhenUsed/>
    <w:rsid w:val="00842AE8"/>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842AE8"/>
  </w:style>
  <w:style w:type="paragraph" w:styleId="Markeringsbobletekst">
    <w:name w:val="Balloon Text"/>
    <w:basedOn w:val="Normal"/>
    <w:link w:val="MarkeringsbobletekstTegn"/>
    <w:uiPriority w:val="99"/>
    <w:semiHidden/>
    <w:unhideWhenUsed/>
    <w:rsid w:val="00842AE8"/>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42AE8"/>
    <w:rPr>
      <w:rFonts w:ascii="Tahoma" w:hAnsi="Tahoma" w:cs="Tahoma"/>
      <w:sz w:val="16"/>
      <w:szCs w:val="16"/>
    </w:rPr>
  </w:style>
  <w:style w:type="character" w:styleId="Hyperlink">
    <w:name w:val="Hyperlink"/>
    <w:basedOn w:val="Standardskrifttypeiafsnit"/>
    <w:uiPriority w:val="99"/>
    <w:unhideWhenUsed/>
    <w:rsid w:val="00842AE8"/>
    <w:rPr>
      <w:color w:val="0000FF" w:themeColor="hyperlink"/>
      <w:u w:val="single"/>
    </w:rPr>
  </w:style>
  <w:style w:type="paragraph" w:styleId="Listeafsnit">
    <w:name w:val="List Paragraph"/>
    <w:basedOn w:val="Normal"/>
    <w:uiPriority w:val="34"/>
    <w:qFormat/>
    <w:rsid w:val="00600E00"/>
    <w:pPr>
      <w:ind w:left="720"/>
      <w:contextualSpacing/>
    </w:pPr>
  </w:style>
  <w:style w:type="table" w:styleId="Listetabel3-farve6">
    <w:name w:val="List Table 3 Accent 6"/>
    <w:basedOn w:val="Tabel-Normal"/>
    <w:uiPriority w:val="48"/>
    <w:rsid w:val="00456D9D"/>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character" w:styleId="Pladsholdertekst">
    <w:name w:val="Placeholder Text"/>
    <w:basedOn w:val="Standardskrifttypeiafsnit"/>
    <w:uiPriority w:val="99"/>
    <w:semiHidden/>
    <w:rsid w:val="00E83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954830">
      <w:bodyDiv w:val="1"/>
      <w:marLeft w:val="0"/>
      <w:marRight w:val="0"/>
      <w:marTop w:val="0"/>
      <w:marBottom w:val="0"/>
      <w:divBdr>
        <w:top w:val="none" w:sz="0" w:space="0" w:color="auto"/>
        <w:left w:val="none" w:sz="0" w:space="0" w:color="auto"/>
        <w:bottom w:val="none" w:sz="0" w:space="0" w:color="auto"/>
        <w:right w:val="none" w:sz="0" w:space="0" w:color="auto"/>
      </w:divBdr>
    </w:div>
    <w:div w:id="188890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SYS_Ændret_x0020_af xmlns="ffd70c23-945f-4916-9f4a-55fcac13b973">Agnethe Vinberg Preetzmann (AVPT)</LSYS_Ændret_x0020_af>
    <LSYS_TAGS xmlns="ffd70c23-945f-4916-9f4a-55fcac13b973" xsi:nil="true"/>
    <LSYS_Dokument_x0020_kategori xmlns="ffd70c23-945f-4916-9f4a-55fcac13b973" xsi:nil="true"/>
    <LSYS_Godkendelsesdato xmlns="ffd70c23-945f-4916-9f4a-55fcac13b973">2018-01-19T15:45:12+00:00</LSYS_Godkendelsesdato>
    <LSYS_Version xmlns="ffd70c23-945f-4916-9f4a-55fcac13b973">1</LSYS_Version>
    <LSYS_Dokumentejer xmlns="ffd70c23-945f-4916-9f4a-55fcac13b973">
      <UserInfo>
        <DisplayName>Torben Bruun Hansen (TBRH)</DisplayName>
        <AccountId>835</AccountId>
        <AccountType/>
      </UserInfo>
    </LSYS_Dokumentejer>
    <LSYS_Status xmlns="ffd70c23-945f-4916-9f4a-55fcac13b973">Godkendt</LSYS_Status>
    <TaxCatchAll xmlns="2c8898e1-d2fb-49e5-bd22-e78955a92ea2">
      <Value>1</Value>
    </TaxCatchAll>
    <LSYS_A_Id xmlns="ffd70c23-945f-4916-9f4a-55fcac13b973">958</LSYS_A_Id>
    <LSYS_WFStatus xmlns="ffd70c23-945f-4916-9f4a-55fcac13b973">Ikke valgt</LSYS_WFStatus>
    <LSYS_GyldigFra xmlns="ffd70c23-945f-4916-9f4a-55fcac13b973">2018-01-19T15:45:12+00:00</LSYS_GyldigFra>
    <gf363b669f7f4e8b9aba450c32630b5f xmlns="2c8898e1-d2fb-49e5-bd22-e78955a92ea2">
      <Terms xmlns="http://schemas.microsoft.com/office/infopath/2007/PartnerControls">
        <TermInfo xmlns="http://schemas.microsoft.com/office/infopath/2007/PartnerControls">
          <TermName xmlns="http://schemas.microsoft.com/office/infopath/2007/PartnerControls">Tjenestebrug</TermName>
          <TermId xmlns="http://schemas.microsoft.com/office/infopath/2007/PartnerControls">863bd111-1cbc-454e-85c1-2ced21d5b50a</TermId>
        </TermInfo>
      </Terms>
    </gf363b669f7f4e8b9aba450c32630b5f>
    <LSYS_ÆndretDato xmlns="ffd70c23-945f-4916-9f4a-55fcac13b973">19-01-2018</LSYS_ÆndretDato>
    <LSYS_Godkender xmlns="ffd70c23-945f-4916-9f4a-55fcac13b973">
      <UserInfo>
        <DisplayName>Agnethe Vinberg Preetzmann (AVPT)</DisplayName>
        <AccountId>356</AccountId>
        <AccountType/>
      </UserInfo>
    </LSYS_Godkender>
    <LSYS_DokNavn xmlns="ffd70c23-945f-4916-9f4a-55fcac13b973">Arbejdsmiljøkoordinering - kompleksitetsvurdering A3</LSYS_DokNavn>
    <LSYS_Jernbanesikkerhed_Valg xmlns="ffd70c23-945f-4916-9f4a-55fcac13b973"/>
    <LSYS_JBS xmlns="ffd70c23-945f-4916-9f4a-55fcac13b973" xsi:nil="true"/>
    <LSYS_Division xmlns="ffd70c23-945f-4916-9f4a-55fcac13b973">Ikke angivet</LSYS_Division>
  </documentManagement>
</p:properties>
</file>

<file path=customXml/item3.xml><?xml version="1.0" encoding="utf-8"?>
<?mso-contentType ?>
<SharedContentType xmlns="Microsoft.SharePoint.Taxonomy.ContentTypeSync" SourceId="eeea9554-18f9-45df-b48a-d6aeffd9a926" ContentTypeId="0x010100714CB19F1F31C243A649EF58ED9DBD0E05" PreviousValue="false"/>
</file>

<file path=customXml/item4.xml><?xml version="1.0" encoding="utf-8"?>
<ct:contentTypeSchema xmlns:ct="http://schemas.microsoft.com/office/2006/metadata/contentType" xmlns:ma="http://schemas.microsoft.com/office/2006/metadata/properties/metaAttributes" ct:_="" ma:_="" ma:contentTypeName="Tracé Word dokument" ma:contentTypeID="0x010100714CB19F1F31C243A649EF58ED9DBD0E05006BF798FC3650A84E9F3C017B16E9510000F058304CC871254DA80BB6DC6302C71E" ma:contentTypeVersion="70" ma:contentTypeDescription="Vælg denne type hvis du skal skrive en vejledning, instruktion eller andet word dokument i ledelsessystemet." ma:contentTypeScope="" ma:versionID="8cff7b9a6ccbe9e2e7bfebf2a643c86a">
  <xsd:schema xmlns:xsd="http://www.w3.org/2001/XMLSchema" xmlns:xs="http://www.w3.org/2001/XMLSchema" xmlns:p="http://schemas.microsoft.com/office/2006/metadata/properties" xmlns:ns2="2c8898e1-d2fb-49e5-bd22-e78955a92ea2" xmlns:ns3="ffd70c23-945f-4916-9f4a-55fcac13b973" xmlns:ns4="b1b4e760-7424-4f4c-b405-ed47aab28327" targetNamespace="http://schemas.microsoft.com/office/2006/metadata/properties" ma:root="true" ma:fieldsID="49199fc70ad123defec8bd28d1715ff3" ns2:_="" ns3:_="" ns4:_="">
    <xsd:import namespace="2c8898e1-d2fb-49e5-bd22-e78955a92ea2"/>
    <xsd:import namespace="ffd70c23-945f-4916-9f4a-55fcac13b973"/>
    <xsd:import namespace="b1b4e760-7424-4f4c-b405-ed47aab28327"/>
    <xsd:element name="properties">
      <xsd:complexType>
        <xsd:sequence>
          <xsd:element name="documentManagement">
            <xsd:complexType>
              <xsd:all>
                <xsd:element ref="ns3:LSYS_Dokument_x0020_kategori" minOccurs="0"/>
                <xsd:element ref="ns3:LSYS_Dokumentejer" minOccurs="0"/>
                <xsd:element ref="ns3:LSYS_Godkender" minOccurs="0"/>
                <xsd:element ref="ns3:LSYS_GyldigFra" minOccurs="0"/>
                <xsd:element ref="ns3:LSYS_WFStatus" minOccurs="0"/>
                <xsd:element ref="ns3:LSYS_TAGS" minOccurs="0"/>
                <xsd:element ref="ns3:LSYS_DokNavn" minOccurs="0"/>
                <xsd:element ref="ns3:LSYS_Godkendelsesdato" minOccurs="0"/>
                <xsd:element ref="ns3:LSYS_Status" minOccurs="0"/>
                <xsd:element ref="ns3:LSYS_Version" minOccurs="0"/>
                <xsd:element ref="ns3:LSYS_Ændret_x0020_af" minOccurs="0"/>
                <xsd:element ref="ns3:LSYS_ÆndretDato" minOccurs="0"/>
                <xsd:element ref="ns2:gf363b669f7f4e8b9aba450c32630b5f" minOccurs="0"/>
                <xsd:element ref="ns2:TaxCatchAll" minOccurs="0"/>
                <xsd:element ref="ns4:MediaServiceMetadata" minOccurs="0"/>
                <xsd:element ref="ns4:MediaServiceFastMetadata" minOccurs="0"/>
                <xsd:element ref="ns3:LSYS_A_Id" minOccurs="0"/>
                <xsd:element ref="ns2:TaxCatchAllLabel" minOccurs="0"/>
                <xsd:element ref="ns3:LSYS_JBS" minOccurs="0"/>
                <xsd:element ref="ns3:LSYS_Jernbanesikkerhed_Valg"/>
                <xsd:element ref="ns3:LSYS_Divis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898e1-d2fb-49e5-bd22-e78955a92ea2" elementFormDefault="qualified">
    <xsd:import namespace="http://schemas.microsoft.com/office/2006/documentManagement/types"/>
    <xsd:import namespace="http://schemas.microsoft.com/office/infopath/2007/PartnerControls"/>
    <xsd:element name="gf363b669f7f4e8b9aba450c32630b5f" ma:index="20" ma:taxonomy="true" ma:internalName="gf363b669f7f4e8b9aba450c32630b5f" ma:taxonomyFieldName="Document_x0020_Classification" ma:displayName="Document Classification" ma:default="1;#Tjenestebrug|863bd111-1cbc-454e-85c1-2ced21d5b50a" ma:fieldId="{0f363b66-9f7f-4e8b-9aba-450c32630b5f}" ma:sspId="eeea9554-18f9-45df-b48a-d6aeffd9a926" ma:termSetId="f4d04b67-386e-4d72-8353-eace1ec91ab4" ma:anchorId="00000000-0000-0000-0000-000000000000" ma:open="false" ma:isKeyword="false">
      <xsd:complexType>
        <xsd:sequence>
          <xsd:element ref="pc:Terms" minOccurs="0" maxOccurs="1"/>
        </xsd:sequence>
      </xsd:complexType>
    </xsd:element>
    <xsd:element name="TaxCatchAll" ma:index="21" nillable="true" ma:displayName="Taxonomy Catch All Column" ma:description="" ma:hidden="true" ma:list="{a2a6bc91-b9a0-49cb-b4c6-56f19b6498a0}" ma:internalName="TaxCatchAll" ma:showField="CatchAllData" ma:web="ffd70c23-945f-4916-9f4a-55fcac13b973">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description="" ma:hidden="true" ma:list="{a2a6bc91-b9a0-49cb-b4c6-56f19b6498a0}" ma:internalName="TaxCatchAllLabel" ma:readOnly="true" ma:showField="CatchAllDataLabel" ma:web="ffd70c23-945f-4916-9f4a-55fcac13b9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d70c23-945f-4916-9f4a-55fcac13b973" elementFormDefault="qualified">
    <xsd:import namespace="http://schemas.microsoft.com/office/2006/documentManagement/types"/>
    <xsd:import namespace="http://schemas.microsoft.com/office/infopath/2007/PartnerControls"/>
    <xsd:element name="LSYS_Dokument_x0020_kategori" ma:index="3" nillable="true" ma:displayName="LSYS_Dokument kategori" ma:format="Dropdown" ma:internalName="LSYS_Dokument_x0020_kategori">
      <xsd:simpleType>
        <xsd:restriction base="dms:Choice">
          <xsd:enumeration value="Instruktion"/>
          <xsd:enumeration value="Vejledning"/>
          <xsd:enumeration value="Skabelon"/>
          <xsd:enumeration value="Paradigme"/>
          <xsd:enumeration value="Blanket"/>
        </xsd:restriction>
      </xsd:simpleType>
    </xsd:element>
    <xsd:element name="LSYS_Dokumentejer" ma:index="4" nillable="true" ma:displayName="LSYS_Dokumentejer" ma:list="UserInfo" ma:SharePointGroup="0" ma:internalName="LSYS_Dokumentej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SYS_Godkender" ma:index="5" nillable="true" ma:displayName="LSYS_Godkender" ma:list="UserInfo" ma:SharePointGroup="0" ma:internalName="LSYS_Godkend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SYS_GyldigFra" ma:index="6" nillable="true" ma:displayName="LSYS_GyldigFra" ma:format="DateOnly" ma:internalName="LSYS_GyldigFra">
      <xsd:simpleType>
        <xsd:restriction base="dms:DateTime"/>
      </xsd:simpleType>
    </xsd:element>
    <xsd:element name="LSYS_WFStatus" ma:index="7" nillable="true" ma:displayName="LSYS_WFStatus" ma:description="Anvendes til at starte workflow" ma:format="Dropdown" ma:internalName="LSYS_WFStatus">
      <xsd:simpleType>
        <xsd:restriction base="dms:Choice">
          <xsd:enumeration value="Ikke valgt"/>
          <xsd:enumeration value="Til Høring"/>
          <xsd:enumeration value="Til godkendelse"/>
          <xsd:enumeration value="Til Revision"/>
          <xsd:enumeration value="Udgår"/>
        </xsd:restriction>
      </xsd:simpleType>
    </xsd:element>
    <xsd:element name="LSYS_TAGS" ma:index="8" nillable="true" ma:displayName="LSYS_TAGS" ma:internalName="LSYS_TAGS">
      <xsd:simpleType>
        <xsd:restriction base="dms:Note">
          <xsd:maxLength value="255"/>
        </xsd:restriction>
      </xsd:simpleType>
    </xsd:element>
    <xsd:element name="LSYS_DokNavn" ma:index="9" nillable="true" ma:displayName="LSYS_DokNavn" ma:hidden="true" ma:internalName="LSYS_DokNavn" ma:readOnly="false">
      <xsd:simpleType>
        <xsd:restriction base="dms:Text">
          <xsd:maxLength value="255"/>
        </xsd:restriction>
      </xsd:simpleType>
    </xsd:element>
    <xsd:element name="LSYS_Godkendelsesdato" ma:index="11" nillable="true" ma:displayName="LSYS_Godkendelsesdato" ma:format="DateOnly" ma:hidden="true" ma:internalName="LSYS_Godkendelsesdato" ma:readOnly="false">
      <xsd:simpleType>
        <xsd:restriction base="dms:DateTime"/>
      </xsd:simpleType>
    </xsd:element>
    <xsd:element name="LSYS_Status" ma:index="14" nillable="true" ma:displayName="LSYS_Status" ma:description="Udfyldes af workflow" ma:internalName="LSYS_Status" ma:readOnly="false">
      <xsd:simpleType>
        <xsd:restriction base="dms:Text">
          <xsd:maxLength value="255"/>
        </xsd:restriction>
      </xsd:simpleType>
    </xsd:element>
    <xsd:element name="LSYS_Version" ma:index="15" nillable="true" ma:displayName="LSYS_Version" ma:description="Udfyldes af workflow" ma:hidden="true" ma:internalName="LSYS_Version" ma:readOnly="false">
      <xsd:simpleType>
        <xsd:restriction base="dms:Text">
          <xsd:maxLength value="255"/>
        </xsd:restriction>
      </xsd:simpleType>
    </xsd:element>
    <xsd:element name="LSYS_Ændret_x0020_af" ma:index="17" nillable="true" ma:displayName="LSYS_Ændret af" ma:hidden="true" ma:internalName="LSYS__x00c6_ndret_x0020_af" ma:readOnly="false">
      <xsd:simpleType>
        <xsd:restriction base="dms:Text">
          <xsd:maxLength value="255"/>
        </xsd:restriction>
      </xsd:simpleType>
    </xsd:element>
    <xsd:element name="LSYS_ÆndretDato" ma:index="18" nillable="true" ma:displayName="LSYS_ÆndretDato" ma:hidden="true" ma:internalName="LSYS__x00c6_ndretDato" ma:readOnly="false">
      <xsd:simpleType>
        <xsd:restriction base="dms:Text">
          <xsd:maxLength value="255"/>
        </xsd:restriction>
      </xsd:simpleType>
    </xsd:element>
    <xsd:element name="LSYS_A_Id" ma:index="24" nillable="true" ma:displayName="LSYS_A_Id" ma:description="Opdateres af workflow" ma:hidden="true" ma:internalName="LSYS_A_Id" ma:readOnly="false">
      <xsd:simpleType>
        <xsd:restriction base="dms:Text">
          <xsd:maxLength value="255"/>
        </xsd:restriction>
      </xsd:simpleType>
    </xsd:element>
    <xsd:element name="LSYS_JBS" ma:index="27" nillable="true" ma:displayName="LSYS_JBS_Txt" ma:description="Udfyldes automatisk ved godkendelse" ma:internalName="LSYS_JBS">
      <xsd:simpleType>
        <xsd:restriction base="dms:Text">
          <xsd:maxLength value="255"/>
        </xsd:restriction>
      </xsd:simpleType>
    </xsd:element>
    <xsd:element name="LSYS_Jernbanesikkerhed_Valg" ma:index="28" ma:displayName="LSYS_Jernbanesikkerhed_Valg" ma:format="Dropdown" ma:internalName="LSYS_Jernbanesikkerhed_Valg" ma:readOnly="false">
      <xsd:simpleType>
        <xsd:restriction base="dms:Choice">
          <xsd:enumeration value="Ja"/>
          <xsd:enumeration value="Nej"/>
        </xsd:restriction>
      </xsd:simpleType>
    </xsd:element>
    <xsd:element name="LSYS_Division" ma:index="29" nillable="true" ma:displayName="Division" ma:default="Ikke angivet" ma:format="Dropdown" ma:internalName="LSYS_Division">
      <xsd:simpleType>
        <xsd:restriction base="dms:Choice">
          <xsd:enumeration value="Ikke angivet"/>
          <xsd:enumeration value="Banedanmark"/>
          <xsd:enumeration value="Direktionssekretariat"/>
          <xsd:enumeration value="Kommunikation"/>
          <xsd:enumeration value="Kvalitet &amp; Sikkerhed"/>
          <xsd:enumeration value="Signalprogrammet"/>
          <xsd:enumeration value="Signalsystemer"/>
          <xsd:enumeration value="Infrastruktur"/>
          <xsd:enumeration value="Anlæg"/>
          <xsd:enumeration value="Trafik"/>
          <xsd:enumeration value="Økonomi &amp; Planlægning"/>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b1b4e760-7424-4f4c-b405-ed47aab28327"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9197D6-7294-4A98-B24B-FA5BF36DA46C}">
  <ds:schemaRefs>
    <ds:schemaRef ds:uri="http://schemas.openxmlformats.org/officeDocument/2006/bibliography"/>
  </ds:schemaRefs>
</ds:datastoreItem>
</file>

<file path=customXml/itemProps2.xml><?xml version="1.0" encoding="utf-8"?>
<ds:datastoreItem xmlns:ds="http://schemas.openxmlformats.org/officeDocument/2006/customXml" ds:itemID="{E0DD3582-FC39-4E95-BBE9-039960072F1D}">
  <ds:schemaRefs>
    <ds:schemaRef ds:uri="http://schemas.microsoft.com/office/2006/metadata/properties"/>
    <ds:schemaRef ds:uri="http://schemas.microsoft.com/office/infopath/2007/PartnerControls"/>
    <ds:schemaRef ds:uri="ffd70c23-945f-4916-9f4a-55fcac13b973"/>
    <ds:schemaRef ds:uri="2c8898e1-d2fb-49e5-bd22-e78955a92ea2"/>
  </ds:schemaRefs>
</ds:datastoreItem>
</file>

<file path=customXml/itemProps3.xml><?xml version="1.0" encoding="utf-8"?>
<ds:datastoreItem xmlns:ds="http://schemas.openxmlformats.org/officeDocument/2006/customXml" ds:itemID="{43B2BB07-6511-4BAC-A41F-A909B804E1AC}">
  <ds:schemaRefs>
    <ds:schemaRef ds:uri="Microsoft.SharePoint.Taxonomy.ContentTypeSync"/>
  </ds:schemaRefs>
</ds:datastoreItem>
</file>

<file path=customXml/itemProps4.xml><?xml version="1.0" encoding="utf-8"?>
<ds:datastoreItem xmlns:ds="http://schemas.openxmlformats.org/officeDocument/2006/customXml" ds:itemID="{C918753E-8149-4D97-92CA-C1CBB69EA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898e1-d2fb-49e5-bd22-e78955a92ea2"/>
    <ds:schemaRef ds:uri="ffd70c23-945f-4916-9f4a-55fcac13b973"/>
    <ds:schemaRef ds:uri="b1b4e760-7424-4f4c-b405-ed47aab28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343993-285F-4C7A-A5F1-60F207E2BBB2}">
  <ds:schemaRefs>
    <ds:schemaRef ds:uri="http://schemas.microsoft.com/office/2006/metadata/customXsn"/>
  </ds:schemaRefs>
</ds:datastoreItem>
</file>

<file path=customXml/itemProps6.xml><?xml version="1.0" encoding="utf-8"?>
<ds:datastoreItem xmlns:ds="http://schemas.openxmlformats.org/officeDocument/2006/customXml" ds:itemID="{98E0AAF0-6C58-4056-BFB5-4D7AE9FFA3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1637</Words>
  <Characters>9990</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Arbejdsmiljøkoordinering - kompleksitetsvurdering A3</vt:lpstr>
    </vt:vector>
  </TitlesOfParts>
  <Company>Banedanmark</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Arbejdsmiljøkoordinering - kompleksitetsvurdering A3</dc:title>
  <dc:creator>DOKJ</dc:creator>
  <cp:lastModifiedBy>Kirsten Meldgaard Kjærsgaard (KMKJ)</cp:lastModifiedBy>
  <cp:revision>4</cp:revision>
  <cp:lastPrinted>2017-08-08T11:43:00Z</cp:lastPrinted>
  <dcterms:created xsi:type="dcterms:W3CDTF">2022-02-25T12:14:00Z</dcterms:created>
  <dcterms:modified xsi:type="dcterms:W3CDTF">2022-03-01T14:08:00Z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0x010100714CB19F1F31C243A649EF58ED9DBD0E05006BF798FC3650A84E9F3C017B16E9510000F058304CC871254DA80BB6DC6302C71E</vt:lpwstr>
  </property>
  <property fmtid="{D5CDD505-2E9C-101B-9397-08002B2CF9AE}" pid="3" name="Document Classification">
    <vt:lpwstr>1;#Tjenestebrug|863bd111-1cbc-454e-85c1-2ced21d5b50a</vt:lpwstr>
  </property>
</Properties>
</file>