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AC0D7" w14:textId="77777777" w:rsidR="007A472A" w:rsidRPr="002A5D0D" w:rsidRDefault="007A472A" w:rsidP="007A472A">
      <w:pPr>
        <w:pStyle w:val="Overskrift1"/>
        <w:rPr>
          <w:rFonts w:ascii="Segoe UI" w:hAnsi="Segoe UI" w:cs="Segoe UI"/>
          <w:color w:val="004E51"/>
          <w:sz w:val="16"/>
          <w:szCs w:val="16"/>
        </w:rPr>
      </w:pPr>
      <w:r w:rsidRPr="002A5D0D">
        <w:rPr>
          <w:rFonts w:ascii="Segoe UI" w:hAnsi="Segoe UI" w:cs="Segoe UI"/>
          <w:color w:val="004E51"/>
          <w:sz w:val="16"/>
          <w:szCs w:val="16"/>
        </w:rPr>
        <w:t xml:space="preserve">Projekt: </w:t>
      </w:r>
      <w:r w:rsidR="00F6019F" w:rsidRPr="002A5D0D">
        <w:rPr>
          <w:rFonts w:ascii="Segoe UI" w:hAnsi="Segoe UI" w:cs="Segoe UI"/>
          <w:color w:val="004E51"/>
          <w:sz w:val="16"/>
          <w:szCs w:val="16"/>
        </w:rPr>
        <w:t>XXX</w:t>
      </w:r>
    </w:p>
    <w:p w14:paraId="44EAC0D8" w14:textId="77777777" w:rsidR="007A472A" w:rsidRPr="005245E8" w:rsidRDefault="007A472A" w:rsidP="007A472A">
      <w:pPr>
        <w:spacing w:line="360" w:lineRule="auto"/>
        <w:rPr>
          <w:rFonts w:ascii="Verdana" w:hAnsi="Verdana"/>
          <w:sz w:val="16"/>
          <w:szCs w:val="16"/>
        </w:rPr>
      </w:pPr>
    </w:p>
    <w:p w14:paraId="44EAC0D9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b/>
          <w:sz w:val="24"/>
          <w:szCs w:val="24"/>
        </w:rPr>
      </w:pPr>
      <w:r w:rsidRPr="002A5D0D">
        <w:rPr>
          <w:rFonts w:ascii="Segoe UI" w:hAnsi="Segoe UI" w:cs="Segoe UI"/>
          <w:i/>
          <w:sz w:val="16"/>
          <w:szCs w:val="16"/>
        </w:rPr>
        <w:t>Emne:</w:t>
      </w:r>
      <w:r w:rsidRPr="002A5D0D">
        <w:rPr>
          <w:rFonts w:ascii="Segoe UI" w:hAnsi="Segoe UI" w:cs="Segoe UI"/>
          <w:sz w:val="16"/>
          <w:szCs w:val="16"/>
        </w:rPr>
        <w:tab/>
      </w:r>
      <w:r w:rsidRPr="002A5D0D">
        <w:rPr>
          <w:rFonts w:ascii="Segoe UI" w:hAnsi="Segoe UI" w:cs="Segoe UI"/>
          <w:sz w:val="16"/>
          <w:szCs w:val="16"/>
        </w:rPr>
        <w:tab/>
      </w:r>
      <w:r w:rsidR="0065037E" w:rsidRPr="002A5D0D">
        <w:rPr>
          <w:rFonts w:ascii="Segoe UI" w:hAnsi="Segoe UI" w:cs="Segoe UI"/>
          <w:sz w:val="16"/>
          <w:szCs w:val="16"/>
        </w:rPr>
        <w:t>Opstartsmøde (arbejdsmiljø)</w:t>
      </w:r>
    </w:p>
    <w:p w14:paraId="44EAC0DA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2A5D0D">
        <w:rPr>
          <w:rFonts w:ascii="Segoe UI" w:hAnsi="Segoe UI" w:cs="Segoe UI"/>
          <w:i/>
          <w:spacing w:val="-2"/>
          <w:sz w:val="16"/>
          <w:szCs w:val="16"/>
        </w:rPr>
        <w:t>Mødedato:</w:t>
      </w:r>
      <w:r w:rsidRPr="002A5D0D">
        <w:rPr>
          <w:rFonts w:ascii="Segoe UI" w:hAnsi="Segoe UI" w:cs="Segoe UI"/>
          <w:spacing w:val="-2"/>
          <w:sz w:val="16"/>
          <w:szCs w:val="16"/>
        </w:rPr>
        <w:t xml:space="preserve"> </w:t>
      </w:r>
      <w:r w:rsidRPr="002A5D0D">
        <w:rPr>
          <w:rFonts w:ascii="Segoe UI" w:hAnsi="Segoe UI" w:cs="Segoe UI"/>
          <w:spacing w:val="-2"/>
          <w:sz w:val="16"/>
          <w:szCs w:val="16"/>
        </w:rPr>
        <w:tab/>
        <w:t xml:space="preserve"> </w:t>
      </w:r>
      <w:r w:rsidRPr="002A5D0D">
        <w:rPr>
          <w:rFonts w:ascii="Segoe UI" w:hAnsi="Segoe UI" w:cs="Segoe UI"/>
          <w:spacing w:val="-2"/>
          <w:sz w:val="16"/>
          <w:szCs w:val="16"/>
        </w:rPr>
        <w:tab/>
        <w:t>XX.XX.201</w:t>
      </w:r>
      <w:r w:rsidR="00AE3665" w:rsidRPr="002A5D0D">
        <w:rPr>
          <w:rFonts w:ascii="Segoe UI" w:hAnsi="Segoe UI" w:cs="Segoe UI"/>
          <w:spacing w:val="-2"/>
          <w:sz w:val="16"/>
          <w:szCs w:val="16"/>
        </w:rPr>
        <w:t>6</w:t>
      </w:r>
    </w:p>
    <w:p w14:paraId="44EAC0DB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2A5D0D">
        <w:rPr>
          <w:rFonts w:ascii="Segoe UI" w:hAnsi="Segoe UI" w:cs="Segoe UI"/>
          <w:i/>
          <w:spacing w:val="-2"/>
          <w:sz w:val="16"/>
          <w:szCs w:val="16"/>
        </w:rPr>
        <w:t>Mødested</w:t>
      </w:r>
      <w:r w:rsidRPr="002A5D0D">
        <w:rPr>
          <w:rFonts w:ascii="Segoe UI" w:hAnsi="Segoe UI" w:cs="Segoe UI"/>
          <w:spacing w:val="-2"/>
          <w:sz w:val="16"/>
          <w:szCs w:val="16"/>
        </w:rPr>
        <w:t xml:space="preserve">: </w:t>
      </w:r>
      <w:r w:rsidRPr="002A5D0D">
        <w:rPr>
          <w:rFonts w:ascii="Segoe UI" w:hAnsi="Segoe UI" w:cs="Segoe UI"/>
          <w:spacing w:val="-2"/>
          <w:sz w:val="16"/>
          <w:szCs w:val="16"/>
        </w:rPr>
        <w:tab/>
      </w:r>
      <w:r w:rsidRPr="002A5D0D">
        <w:rPr>
          <w:rFonts w:ascii="Segoe UI" w:hAnsi="Segoe UI" w:cs="Segoe UI"/>
          <w:spacing w:val="-2"/>
          <w:sz w:val="16"/>
          <w:szCs w:val="16"/>
        </w:rPr>
        <w:tab/>
        <w:t>XX</w:t>
      </w:r>
    </w:p>
    <w:p w14:paraId="44EAC0DC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2A5D0D">
        <w:rPr>
          <w:rFonts w:ascii="Segoe UI" w:hAnsi="Segoe UI" w:cs="Segoe UI"/>
          <w:i/>
          <w:spacing w:val="-2"/>
          <w:sz w:val="16"/>
          <w:szCs w:val="16"/>
        </w:rPr>
        <w:t>Udsendelsesdato</w:t>
      </w:r>
      <w:r w:rsidRPr="002A5D0D">
        <w:rPr>
          <w:rFonts w:ascii="Segoe UI" w:hAnsi="Segoe UI" w:cs="Segoe UI"/>
          <w:spacing w:val="-2"/>
          <w:sz w:val="16"/>
          <w:szCs w:val="16"/>
        </w:rPr>
        <w:t>:</w:t>
      </w:r>
      <w:r w:rsidRPr="002A5D0D">
        <w:rPr>
          <w:rFonts w:ascii="Segoe UI" w:hAnsi="Segoe UI" w:cs="Segoe UI"/>
          <w:spacing w:val="-2"/>
          <w:sz w:val="16"/>
          <w:szCs w:val="16"/>
        </w:rPr>
        <w:tab/>
        <w:t>XX.XX.201</w:t>
      </w:r>
      <w:r w:rsidR="00AE3665" w:rsidRPr="002A5D0D">
        <w:rPr>
          <w:rFonts w:ascii="Segoe UI" w:hAnsi="Segoe UI" w:cs="Segoe UI"/>
          <w:spacing w:val="-2"/>
          <w:sz w:val="16"/>
          <w:szCs w:val="16"/>
        </w:rPr>
        <w:t>6</w:t>
      </w:r>
    </w:p>
    <w:p w14:paraId="44EAC0DD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2A5D0D">
        <w:rPr>
          <w:rFonts w:ascii="Segoe UI" w:hAnsi="Segoe UI" w:cs="Segoe UI"/>
          <w:i/>
          <w:spacing w:val="-2"/>
          <w:sz w:val="16"/>
          <w:szCs w:val="16"/>
        </w:rPr>
        <w:t>Referent:</w:t>
      </w:r>
      <w:r w:rsidRPr="002A5D0D">
        <w:rPr>
          <w:rFonts w:ascii="Segoe UI" w:hAnsi="Segoe UI" w:cs="Segoe UI"/>
          <w:spacing w:val="-2"/>
          <w:sz w:val="16"/>
          <w:szCs w:val="16"/>
        </w:rPr>
        <w:t xml:space="preserve"> </w:t>
      </w:r>
      <w:r w:rsidRPr="002A5D0D">
        <w:rPr>
          <w:rFonts w:ascii="Segoe UI" w:hAnsi="Segoe UI" w:cs="Segoe UI"/>
          <w:spacing w:val="-2"/>
          <w:sz w:val="16"/>
          <w:szCs w:val="16"/>
        </w:rPr>
        <w:tab/>
      </w:r>
      <w:r w:rsidRPr="002A5D0D">
        <w:rPr>
          <w:rFonts w:ascii="Segoe UI" w:hAnsi="Segoe UI" w:cs="Segoe UI"/>
          <w:spacing w:val="-2"/>
          <w:sz w:val="16"/>
          <w:szCs w:val="16"/>
        </w:rPr>
        <w:tab/>
        <w:t>XX</w:t>
      </w:r>
    </w:p>
    <w:p w14:paraId="44EAC0DE" w14:textId="77777777" w:rsidR="007A472A" w:rsidRPr="002A5D0D" w:rsidRDefault="007A472A" w:rsidP="007A472A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2A5D0D">
        <w:rPr>
          <w:rFonts w:ascii="Segoe UI" w:hAnsi="Segoe UI" w:cs="Segoe UI"/>
          <w:i/>
          <w:spacing w:val="-2"/>
          <w:sz w:val="16"/>
          <w:szCs w:val="16"/>
        </w:rPr>
        <w:t>Mødedeltagere</w:t>
      </w:r>
      <w:r w:rsidRPr="002A5D0D">
        <w:rPr>
          <w:rFonts w:ascii="Segoe UI" w:hAnsi="Segoe UI" w:cs="Segoe UI"/>
          <w:spacing w:val="-2"/>
          <w:sz w:val="16"/>
          <w:szCs w:val="16"/>
        </w:rPr>
        <w:t>:</w:t>
      </w:r>
    </w:p>
    <w:tbl>
      <w:tblPr>
        <w:tblStyle w:val="Tabel-Gitter"/>
        <w:tblW w:w="10627" w:type="dxa"/>
        <w:tblLook w:val="01E0" w:firstRow="1" w:lastRow="1" w:firstColumn="1" w:lastColumn="1" w:noHBand="0" w:noVBand="0"/>
      </w:tblPr>
      <w:tblGrid>
        <w:gridCol w:w="2518"/>
        <w:gridCol w:w="2580"/>
        <w:gridCol w:w="2268"/>
        <w:gridCol w:w="709"/>
        <w:gridCol w:w="851"/>
        <w:gridCol w:w="850"/>
        <w:gridCol w:w="851"/>
      </w:tblGrid>
      <w:tr w:rsidR="00760DA7" w:rsidRPr="00917170" w14:paraId="44EAC0E7" w14:textId="77777777" w:rsidTr="00FC6355">
        <w:trPr>
          <w:trHeight w:val="329"/>
        </w:trPr>
        <w:tc>
          <w:tcPr>
            <w:tcW w:w="2518" w:type="dxa"/>
            <w:shd w:val="clear" w:color="auto" w:fill="F2F2F2" w:themeFill="background1" w:themeFillShade="F2"/>
          </w:tcPr>
          <w:p w14:paraId="44EAC0DF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  <w:t>Navn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44EAC0E0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  <w:t>Funktion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4EAC0E1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  <w:t>Firma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4EAC0E2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  <w:t>AMK Udd.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4EAC0E3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Deltog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4EAC0E4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Afbud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4EAC0E5" w14:textId="77777777" w:rsidR="00760DA7" w:rsidRPr="002A5D0D" w:rsidRDefault="00760DA7" w:rsidP="00760DA7">
            <w:pPr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Ude</w:t>
            </w:r>
          </w:p>
          <w:p w14:paraId="44EAC0E6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b/>
                <w:spacing w:val="-2"/>
                <w:sz w:val="16"/>
                <w:szCs w:val="16"/>
                <w:u w:val="single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blev</w:t>
            </w:r>
          </w:p>
        </w:tc>
      </w:tr>
      <w:tr w:rsidR="00760DA7" w:rsidRPr="00917170" w14:paraId="44EAC0EF" w14:textId="77777777" w:rsidTr="00760DA7">
        <w:trPr>
          <w:trHeight w:hRule="exact" w:val="284"/>
        </w:trPr>
        <w:tc>
          <w:tcPr>
            <w:tcW w:w="2518" w:type="dxa"/>
          </w:tcPr>
          <w:p w14:paraId="44EAC0E8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0E9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0EA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0EB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EC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0ED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EE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0F7" w14:textId="77777777" w:rsidTr="00760DA7">
        <w:trPr>
          <w:trHeight w:hRule="exact" w:val="284"/>
        </w:trPr>
        <w:tc>
          <w:tcPr>
            <w:tcW w:w="2518" w:type="dxa"/>
          </w:tcPr>
          <w:p w14:paraId="44EAC0F0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0F1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0F2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0F3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F4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0F5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F6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0FF" w14:textId="77777777" w:rsidTr="00760DA7">
        <w:trPr>
          <w:trHeight w:hRule="exact" w:val="284"/>
        </w:trPr>
        <w:tc>
          <w:tcPr>
            <w:tcW w:w="2518" w:type="dxa"/>
          </w:tcPr>
          <w:p w14:paraId="44EAC0F8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0F9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0FA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0FB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FC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0FD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0FE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107" w14:textId="77777777" w:rsidTr="00760DA7">
        <w:trPr>
          <w:trHeight w:hRule="exact" w:val="284"/>
        </w:trPr>
        <w:tc>
          <w:tcPr>
            <w:tcW w:w="2518" w:type="dxa"/>
          </w:tcPr>
          <w:p w14:paraId="44EAC100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101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02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103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04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105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06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10F" w14:textId="77777777" w:rsidTr="00760DA7">
        <w:trPr>
          <w:trHeight w:hRule="exact" w:val="284"/>
        </w:trPr>
        <w:tc>
          <w:tcPr>
            <w:tcW w:w="2518" w:type="dxa"/>
          </w:tcPr>
          <w:p w14:paraId="44EAC108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109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0A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10B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0C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10D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0E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117" w14:textId="77777777" w:rsidTr="00760DA7">
        <w:trPr>
          <w:trHeight w:hRule="exact" w:val="284"/>
        </w:trPr>
        <w:tc>
          <w:tcPr>
            <w:tcW w:w="2518" w:type="dxa"/>
          </w:tcPr>
          <w:p w14:paraId="44EAC110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111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12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113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14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115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16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11F" w14:textId="77777777" w:rsidTr="00760DA7">
        <w:trPr>
          <w:trHeight w:hRule="exact" w:val="284"/>
        </w:trPr>
        <w:tc>
          <w:tcPr>
            <w:tcW w:w="2518" w:type="dxa"/>
          </w:tcPr>
          <w:p w14:paraId="44EAC118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119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1A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11B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1C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11D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1E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  <w:tr w:rsidR="00760DA7" w:rsidRPr="00917170" w14:paraId="44EAC127" w14:textId="77777777" w:rsidTr="00760DA7">
        <w:trPr>
          <w:trHeight w:hRule="exact" w:val="284"/>
        </w:trPr>
        <w:tc>
          <w:tcPr>
            <w:tcW w:w="2518" w:type="dxa"/>
          </w:tcPr>
          <w:p w14:paraId="44EAC120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4EAC121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22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EAC123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24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C125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EAC126" w14:textId="77777777" w:rsidR="00760DA7" w:rsidRPr="002A5D0D" w:rsidRDefault="00760DA7" w:rsidP="00760DA7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16"/>
                <w:szCs w:val="16"/>
              </w:rPr>
            </w:pPr>
          </w:p>
        </w:tc>
      </w:tr>
    </w:tbl>
    <w:p w14:paraId="44EAC128" w14:textId="77777777" w:rsidR="00AE3665" w:rsidRPr="002A5D0D" w:rsidRDefault="00AE3665" w:rsidP="007A472A">
      <w:pPr>
        <w:pStyle w:val="Brdtekst"/>
        <w:spacing w:line="360" w:lineRule="auto"/>
        <w:rPr>
          <w:rFonts w:ascii="Segoe UI" w:hAnsi="Segoe UI" w:cs="Segoe UI"/>
          <w:i/>
          <w:spacing w:val="-2"/>
          <w:sz w:val="16"/>
          <w:szCs w:val="16"/>
        </w:rPr>
      </w:pPr>
    </w:p>
    <w:p w14:paraId="44EAC129" w14:textId="77777777" w:rsidR="005E2CBB" w:rsidRPr="002A5D0D" w:rsidRDefault="005E2CBB" w:rsidP="005E2CBB">
      <w:pPr>
        <w:pStyle w:val="Sidehoved"/>
        <w:rPr>
          <w:rFonts w:ascii="Segoe UI" w:hAnsi="Segoe UI" w:cs="Segoe UI"/>
          <w:b/>
          <w:sz w:val="2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953"/>
        <w:gridCol w:w="3544"/>
      </w:tblGrid>
      <w:tr w:rsidR="005E2CBB" w:rsidRPr="00917170" w14:paraId="44EAC12E" w14:textId="77777777" w:rsidTr="005E2CBB">
        <w:trPr>
          <w:tblHeader/>
        </w:trPr>
        <w:tc>
          <w:tcPr>
            <w:tcW w:w="1063" w:type="dxa"/>
            <w:tcBorders>
              <w:bottom w:val="single" w:sz="4" w:space="0" w:color="auto"/>
            </w:tcBorders>
          </w:tcPr>
          <w:p w14:paraId="44EAC12A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Pkt.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4EAC12B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Emne</w:t>
            </w:r>
          </w:p>
          <w:p w14:paraId="44EAC12C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EAC12D" w14:textId="77777777" w:rsidR="005E2CBB" w:rsidRPr="002A5D0D" w:rsidRDefault="005E2CBB" w:rsidP="005E2CBB">
            <w:pPr>
              <w:pStyle w:val="Sidehoved"/>
              <w:ind w:left="2765"/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Aktion</w:t>
            </w:r>
          </w:p>
        </w:tc>
      </w:tr>
      <w:tr w:rsidR="005E2CBB" w:rsidRPr="00917170" w14:paraId="44EAC144" w14:textId="77777777" w:rsidTr="005E2CBB"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4EAC12F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0.0</w:t>
            </w:r>
          </w:p>
          <w:p w14:paraId="44EAC130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44EAC131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44EAC132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44EAC133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44EAC134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44EAC135" w14:textId="77777777" w:rsidR="005E2CBB" w:rsidRPr="002A5D0D" w:rsidRDefault="005E2CBB" w:rsidP="00ED11C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4EAC136" w14:textId="77777777" w:rsidR="005E2CBB" w:rsidRPr="002A5D0D" w:rsidRDefault="005E2CBB" w:rsidP="00ED11CB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</w:p>
          <w:p w14:paraId="44EAC137" w14:textId="77777777" w:rsidR="005E2CBB" w:rsidRPr="002A5D0D" w:rsidRDefault="005E2CBB" w:rsidP="005E2CBB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Baggrund for afholdelse af mødet. </w:t>
            </w:r>
          </w:p>
          <w:p w14:paraId="44EAC138" w14:textId="77777777" w:rsidR="005E2CBB" w:rsidRPr="002A5D0D" w:rsidRDefault="005E2CBB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Sikkerhedsforanstaltninger i fællesområder.</w:t>
            </w:r>
          </w:p>
          <w:p w14:paraId="44EAC139" w14:textId="77777777" w:rsidR="005E2CBB" w:rsidRPr="002A5D0D" w:rsidRDefault="005E2CBB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pacing w:val="-2"/>
                <w:sz w:val="16"/>
                <w:szCs w:val="16"/>
              </w:rPr>
              <w:t xml:space="preserve">Plan for sikkerhed og sundhed (PSS). </w:t>
            </w:r>
          </w:p>
          <w:p w14:paraId="44EAC13A" w14:textId="77777777" w:rsidR="005E2CBB" w:rsidRPr="002A5D0D" w:rsidRDefault="005E2CBB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Deltagelse i sikkerhedsmøder. </w:t>
            </w:r>
          </w:p>
          <w:p w14:paraId="44EAC13B" w14:textId="77777777" w:rsidR="005E2CBB" w:rsidRPr="002A5D0D" w:rsidRDefault="005E2CBB" w:rsidP="005E2CBB">
            <w:pPr>
              <w:pStyle w:val="Linieskift"/>
              <w:numPr>
                <w:ilvl w:val="0"/>
                <w:numId w:val="6"/>
              </w:numPr>
              <w:ind w:right="-495"/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Deltagelse i pladstilsyn/sikkerhedsrundering</w:t>
            </w:r>
            <w:r w:rsidR="00D067B8" w:rsidRPr="002A5D0D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44EAC13C" w14:textId="77777777" w:rsidR="005E2CBB" w:rsidRPr="002A5D0D" w:rsidRDefault="005E2CBB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Underretning ved brug af underentreprenør</w:t>
            </w:r>
            <w:r w:rsidR="00D067B8" w:rsidRPr="002A5D0D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44EAC13D" w14:textId="77777777" w:rsidR="00ED11CB" w:rsidRPr="002A5D0D" w:rsidRDefault="00742102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Entreprenører</w:t>
            </w:r>
            <w:r w:rsidR="00ED11CB" w:rsidRPr="002A5D0D">
              <w:rPr>
                <w:rFonts w:ascii="Segoe UI" w:hAnsi="Segoe UI" w:cs="Segoe UI"/>
                <w:sz w:val="16"/>
                <w:szCs w:val="16"/>
              </w:rPr>
              <w:t>s anmeldelse i</w:t>
            </w: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ED11CB" w:rsidRPr="002A5D0D">
              <w:rPr>
                <w:rFonts w:ascii="Segoe UI" w:hAnsi="Segoe UI" w:cs="Segoe UI"/>
                <w:sz w:val="16"/>
                <w:szCs w:val="16"/>
              </w:rPr>
              <w:t>RUT</w:t>
            </w:r>
            <w:r w:rsidR="00D067B8" w:rsidRPr="002A5D0D">
              <w:rPr>
                <w:rFonts w:ascii="Segoe UI" w:hAnsi="Segoe UI" w:cs="Segoe UI"/>
                <w:sz w:val="16"/>
                <w:szCs w:val="16"/>
              </w:rPr>
              <w:t>.</w:t>
            </w:r>
          </w:p>
          <w:p w14:paraId="44EAC13E" w14:textId="77777777" w:rsidR="0075427A" w:rsidRPr="002A5D0D" w:rsidRDefault="005E2CBB" w:rsidP="00566EFD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Håndtering af ulykker og ”tæt på hændelser</w:t>
            </w:r>
            <w:r w:rsidR="00D067B8" w:rsidRPr="002A5D0D">
              <w:rPr>
                <w:rFonts w:ascii="Segoe UI" w:hAnsi="Segoe UI" w:cs="Segoe UI"/>
                <w:sz w:val="16"/>
                <w:szCs w:val="16"/>
              </w:rPr>
              <w:t>”.</w:t>
            </w:r>
          </w:p>
          <w:p w14:paraId="44EAC13F" w14:textId="77777777" w:rsidR="00566EFD" w:rsidRPr="002A5D0D" w:rsidRDefault="0075427A" w:rsidP="00566EFD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AT-påbud og tilbagemelding</w:t>
            </w:r>
          </w:p>
          <w:p w14:paraId="44EAC140" w14:textId="77777777" w:rsidR="00566EFD" w:rsidRPr="002A5D0D" w:rsidRDefault="00566EFD" w:rsidP="00566EFD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 xml:space="preserve">Håndtering af kemi.  </w:t>
            </w:r>
          </w:p>
          <w:p w14:paraId="44EAC141" w14:textId="77777777" w:rsidR="006371B0" w:rsidRPr="002A5D0D" w:rsidRDefault="006371B0" w:rsidP="005E2CBB">
            <w:pPr>
              <w:pStyle w:val="Linieskift"/>
              <w:numPr>
                <w:ilvl w:val="0"/>
                <w:numId w:val="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sz w:val="16"/>
                <w:szCs w:val="16"/>
              </w:rPr>
              <w:t>Lovpligtige certifikater (arbejdsmiljøfaglige uddannelser/anerkendelser (udenlands arbejdskraft))</w:t>
            </w:r>
          </w:p>
          <w:p w14:paraId="44EAC142" w14:textId="77777777" w:rsidR="005E2CBB" w:rsidRPr="002A5D0D" w:rsidRDefault="005E2CBB" w:rsidP="00566EFD">
            <w:pPr>
              <w:pStyle w:val="Linieskift"/>
              <w:ind w:left="36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EAC143" w14:textId="77777777" w:rsidR="005E2CBB" w:rsidRPr="002A5D0D" w:rsidRDefault="005E2CBB" w:rsidP="005E2CBB">
            <w:pPr>
              <w:pStyle w:val="Sidehoved"/>
              <w:tabs>
                <w:tab w:val="clear" w:pos="4513"/>
                <w:tab w:val="center" w:pos="4041"/>
              </w:tabs>
              <w:ind w:left="355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E2CBB" w:rsidRPr="005E2CBB" w14:paraId="44EAC148" w14:textId="77777777" w:rsidTr="002A5D0D">
        <w:trPr>
          <w:trHeight w:val="53"/>
        </w:trPr>
        <w:tc>
          <w:tcPr>
            <w:tcW w:w="1063" w:type="dxa"/>
            <w:tcBorders>
              <w:top w:val="single" w:sz="4" w:space="0" w:color="auto"/>
            </w:tcBorders>
          </w:tcPr>
          <w:p w14:paraId="44EAC145" w14:textId="77777777" w:rsidR="005E2CBB" w:rsidRPr="005E2CBB" w:rsidRDefault="005E2CBB" w:rsidP="00ED11CB">
            <w:pPr>
              <w:pStyle w:val="Sidehoved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4EAC146" w14:textId="77777777" w:rsidR="005E2CBB" w:rsidRPr="005E2CBB" w:rsidRDefault="005E2CBB" w:rsidP="00ED11CB">
            <w:pPr>
              <w:pStyle w:val="Linieski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4EAC147" w14:textId="77777777" w:rsidR="005E2CBB" w:rsidRPr="005E2CBB" w:rsidRDefault="005E2CBB" w:rsidP="005E2CBB">
            <w:pPr>
              <w:pStyle w:val="Sidehoved"/>
              <w:tabs>
                <w:tab w:val="clear" w:pos="4513"/>
                <w:tab w:val="center" w:pos="4041"/>
              </w:tabs>
              <w:ind w:left="355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4EAC149" w14:textId="77777777" w:rsidR="008D5C59" w:rsidRDefault="008D5C59" w:rsidP="008D5C59">
      <w:pPr>
        <w:pStyle w:val="Brdtekst"/>
        <w:spacing w:after="0"/>
        <w:rPr>
          <w:rFonts w:ascii="Verdana" w:hAnsi="Verdana"/>
          <w:b/>
          <w:sz w:val="20"/>
        </w:rPr>
      </w:pPr>
    </w:p>
    <w:p w14:paraId="44EAC14A" w14:textId="77777777" w:rsidR="007A472A" w:rsidRPr="002A5D0D" w:rsidRDefault="007A472A" w:rsidP="008D5C59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Baggrund for mødet.</w:t>
      </w:r>
    </w:p>
    <w:p w14:paraId="44EAC14B" w14:textId="77777777" w:rsidR="008D5C59" w:rsidRPr="002A5D0D" w:rsidRDefault="008D5C59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4C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Baggrund for mødet er bygherres orienteringsforpligtigelse, jf. Beskæftigelsesministeriets BEK 117 af 5. </w:t>
      </w:r>
    </w:p>
    <w:p w14:paraId="44EAC14D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februar 2013 (§15) </w:t>
      </w:r>
    </w:p>
    <w:p w14:paraId="44EAC14E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4F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Inden arbejdet på byggepladsen sættes i gang, skal bygherren sørge for, at der afholdes et eller flere </w:t>
      </w:r>
      <w:proofErr w:type="spellStart"/>
      <w:r w:rsidRPr="002A5D0D">
        <w:rPr>
          <w:rFonts w:ascii="Segoe UI" w:hAnsi="Segoe UI" w:cs="Segoe UI"/>
          <w:sz w:val="16"/>
          <w:szCs w:val="16"/>
        </w:rPr>
        <w:t>opstartmøder</w:t>
      </w:r>
      <w:proofErr w:type="spellEnd"/>
      <w:r w:rsidRPr="002A5D0D">
        <w:rPr>
          <w:rFonts w:ascii="Segoe UI" w:hAnsi="Segoe UI" w:cs="Segoe UI"/>
          <w:sz w:val="16"/>
          <w:szCs w:val="16"/>
        </w:rPr>
        <w:t xml:space="preserve"> med de arbejdsgivere, som bygherren har indgået aftale med om beskæftigelse på byggepladsen. På møderne skal koordinator orientere om byggepladsens forhold. </w:t>
      </w:r>
    </w:p>
    <w:p w14:paraId="44EAC150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51" w14:textId="77777777" w:rsidR="007A472A" w:rsidRPr="002A5D0D" w:rsidRDefault="007A472A" w:rsidP="007A472A">
      <w:pPr>
        <w:spacing w:after="0"/>
        <w:rPr>
          <w:rFonts w:ascii="Segoe UI" w:hAnsi="Segoe UI" w:cs="Segoe UI"/>
          <w:lang w:val="en-US"/>
        </w:rPr>
      </w:pPr>
      <w:r w:rsidRPr="002A5D0D">
        <w:rPr>
          <w:rFonts w:ascii="Segoe UI" w:hAnsi="Segoe UI" w:cs="Segoe UI"/>
          <w:lang w:val="en-US"/>
        </w:rPr>
        <w:t xml:space="preserve">LINK: </w:t>
      </w:r>
      <w:hyperlink r:id="rId13" w:history="1">
        <w:r w:rsidRPr="002A5D0D">
          <w:rPr>
            <w:rStyle w:val="Hyperlink"/>
            <w:rFonts w:ascii="Segoe UI" w:hAnsi="Segoe UI" w:cs="Segoe UI"/>
            <w:sz w:val="16"/>
            <w:szCs w:val="16"/>
            <w:lang w:val="en-US"/>
          </w:rPr>
          <w:t>http://arbejdstilsynet.dk/da/regler/bekendtgorelser/b/bygherrens-pligter.aspx</w:t>
        </w:r>
      </w:hyperlink>
    </w:p>
    <w:p w14:paraId="44EAC152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(Minimumskrav af indhold ved gennemgang iht. bekendtgørelsen er markeret i nedenstående med *)</w:t>
      </w:r>
    </w:p>
    <w:p w14:paraId="44EAC153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(Emner og forhold der skal drøftes og tages stilling til inden og evt. under mødet er markeret med**)</w:t>
      </w:r>
    </w:p>
    <w:p w14:paraId="44EAC154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55" w14:textId="77777777" w:rsidR="007A472A" w:rsidRPr="002A5D0D" w:rsidRDefault="007A472A" w:rsidP="007A472A">
      <w:pPr>
        <w:spacing w:after="0"/>
        <w:rPr>
          <w:rFonts w:ascii="Segoe UI" w:eastAsia="Times New Roman" w:hAnsi="Segoe UI" w:cs="Segoe UI"/>
          <w:sz w:val="16"/>
          <w:szCs w:val="16"/>
          <w:lang w:eastAsia="da-DK"/>
        </w:rPr>
      </w:pPr>
    </w:p>
    <w:p w14:paraId="44EAC156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eastAsia="Times New Roman" w:hAnsi="Segoe UI" w:cs="Segoe UI"/>
          <w:sz w:val="16"/>
          <w:szCs w:val="16"/>
          <w:lang w:eastAsia="da-DK"/>
        </w:rPr>
        <w:t>Ved mødet skal arbejdsgiverne eller disses repræsentanter deltage ved opstartsmødet. Ligeledes skal bygherren indkalde medlemmerne af arbejdsmiljøorganisationerne på byggepladsen eller repræsentanter for de ansatte i de virksomheder, der ikke har arbejdsmiljøorganisation, til opstartsmøderne.</w:t>
      </w:r>
      <w:r w:rsidRPr="002A5D0D">
        <w:rPr>
          <w:rFonts w:ascii="Segoe UI" w:eastAsia="Times New Roman" w:hAnsi="Segoe UI" w:cs="Segoe UI"/>
          <w:sz w:val="24"/>
          <w:szCs w:val="24"/>
          <w:lang w:eastAsia="da-DK"/>
        </w:rPr>
        <w:t xml:space="preserve"> </w:t>
      </w:r>
      <w:r w:rsidRPr="002A5D0D">
        <w:rPr>
          <w:rFonts w:ascii="Segoe UI" w:eastAsia="Times New Roman" w:hAnsi="Segoe UI" w:cs="Segoe UI"/>
          <w:sz w:val="24"/>
          <w:szCs w:val="24"/>
          <w:lang w:eastAsia="da-DK"/>
        </w:rPr>
        <w:br/>
      </w:r>
    </w:p>
    <w:p w14:paraId="44EAC157" w14:textId="77777777" w:rsidR="007A472A" w:rsidRPr="002A5D0D" w:rsidRDefault="007A472A" w:rsidP="007A472A">
      <w:pPr>
        <w:pStyle w:val="Listeafsnit"/>
        <w:numPr>
          <w:ilvl w:val="0"/>
          <w:numId w:val="5"/>
        </w:numPr>
        <w:spacing w:after="0" w:line="240" w:lineRule="auto"/>
        <w:rPr>
          <w:rFonts w:ascii="Segoe UI" w:hAnsi="Segoe UI" w:cs="Segoe UI"/>
          <w:b/>
          <w:sz w:val="16"/>
          <w:szCs w:val="16"/>
        </w:rPr>
      </w:pPr>
      <w:r w:rsidRPr="002A5D0D">
        <w:rPr>
          <w:rFonts w:ascii="Segoe UI" w:hAnsi="Segoe UI" w:cs="Segoe UI"/>
          <w:b/>
          <w:sz w:val="16"/>
          <w:szCs w:val="16"/>
        </w:rPr>
        <w:t xml:space="preserve">Banedanmarks arbejdsmiljøpolitik. </w:t>
      </w:r>
      <w:r w:rsidRPr="002A5D0D">
        <w:rPr>
          <w:rFonts w:ascii="Segoe UI" w:hAnsi="Segoe UI" w:cs="Segoe UI"/>
          <w:i/>
          <w:sz w:val="16"/>
          <w:szCs w:val="16"/>
        </w:rPr>
        <w:t>(Forefindes på BDK hjemmeside og kan udleveres ved mødet.)</w:t>
      </w:r>
    </w:p>
    <w:p w14:paraId="44EAC158" w14:textId="77777777" w:rsidR="007A472A" w:rsidRPr="002A5D0D" w:rsidRDefault="007A472A" w:rsidP="007A472A">
      <w:pPr>
        <w:spacing w:after="0"/>
        <w:rPr>
          <w:rFonts w:ascii="Segoe UI" w:hAnsi="Segoe UI" w:cs="Segoe UI"/>
          <w:b/>
          <w:sz w:val="16"/>
          <w:szCs w:val="16"/>
        </w:rPr>
      </w:pPr>
    </w:p>
    <w:p w14:paraId="44EAC159" w14:textId="77777777" w:rsidR="007A472A" w:rsidRPr="002A5D0D" w:rsidRDefault="007A472A" w:rsidP="007A472A">
      <w:pPr>
        <w:pStyle w:val="Listeafsnit"/>
        <w:numPr>
          <w:ilvl w:val="0"/>
          <w:numId w:val="5"/>
        </w:numPr>
        <w:spacing w:after="0" w:line="240" w:lineRule="auto"/>
        <w:rPr>
          <w:rFonts w:ascii="Segoe UI" w:hAnsi="Segoe UI" w:cs="Segoe UI"/>
          <w:b/>
          <w:sz w:val="16"/>
          <w:szCs w:val="16"/>
        </w:rPr>
      </w:pPr>
      <w:r w:rsidRPr="002A5D0D">
        <w:rPr>
          <w:rFonts w:ascii="Segoe UI" w:hAnsi="Segoe UI" w:cs="Segoe UI"/>
          <w:b/>
          <w:sz w:val="16"/>
          <w:szCs w:val="16"/>
        </w:rPr>
        <w:t>Forventninger til det fremadrettede samarbejde**.</w:t>
      </w:r>
    </w:p>
    <w:p w14:paraId="44EAC15A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5B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5C" w14:textId="44B88139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AMK afholder det første lovpligtige opstartsmøde </w:t>
      </w:r>
      <w:r w:rsidR="00335217" w:rsidRPr="002A5D0D">
        <w:rPr>
          <w:rFonts w:ascii="Segoe UI" w:hAnsi="Segoe UI" w:cs="Segoe UI"/>
          <w:sz w:val="16"/>
          <w:szCs w:val="16"/>
        </w:rPr>
        <w:t xml:space="preserve">med alle nye </w:t>
      </w:r>
      <w:proofErr w:type="spellStart"/>
      <w:r w:rsidR="00335217" w:rsidRPr="002A5D0D">
        <w:rPr>
          <w:rFonts w:ascii="Segoe UI" w:hAnsi="Segoe UI" w:cs="Segoe UI"/>
          <w:sz w:val="16"/>
          <w:szCs w:val="16"/>
        </w:rPr>
        <w:t>arbedsgivere</w:t>
      </w:r>
      <w:proofErr w:type="spellEnd"/>
      <w:r w:rsidR="00335217" w:rsidRPr="002A5D0D">
        <w:rPr>
          <w:rFonts w:ascii="Segoe UI" w:hAnsi="Segoe UI" w:cs="Segoe UI"/>
          <w:sz w:val="16"/>
          <w:szCs w:val="16"/>
        </w:rPr>
        <w:t xml:space="preserve"> </w:t>
      </w:r>
      <w:r w:rsidRPr="002A5D0D">
        <w:rPr>
          <w:rFonts w:ascii="Segoe UI" w:hAnsi="Segoe UI" w:cs="Segoe UI"/>
          <w:sz w:val="16"/>
          <w:szCs w:val="16"/>
        </w:rPr>
        <w:t xml:space="preserve">herefter er det </w:t>
      </w:r>
      <w:proofErr w:type="spellStart"/>
      <w:r w:rsidR="00335217" w:rsidRPr="002A5D0D">
        <w:rPr>
          <w:rFonts w:ascii="Segoe UI" w:hAnsi="Segoe UI" w:cs="Segoe UI"/>
          <w:sz w:val="16"/>
          <w:szCs w:val="16"/>
        </w:rPr>
        <w:t>arbedsgiverens</w:t>
      </w:r>
      <w:proofErr w:type="spellEnd"/>
      <w:r w:rsidR="00335217" w:rsidRPr="002A5D0D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="00335217" w:rsidRPr="002A5D0D">
        <w:rPr>
          <w:rFonts w:ascii="Segoe UI" w:hAnsi="Segoe UI" w:cs="Segoe UI"/>
          <w:sz w:val="16"/>
          <w:szCs w:val="16"/>
        </w:rPr>
        <w:t xml:space="preserve">pligt </w:t>
      </w:r>
      <w:r w:rsidRPr="002A5D0D">
        <w:rPr>
          <w:rFonts w:ascii="Segoe UI" w:hAnsi="Segoe UI" w:cs="Segoe UI"/>
          <w:sz w:val="16"/>
          <w:szCs w:val="16"/>
        </w:rPr>
        <w:t xml:space="preserve"> selv</w:t>
      </w:r>
      <w:proofErr w:type="gramEnd"/>
      <w:r w:rsidRPr="002A5D0D">
        <w:rPr>
          <w:rFonts w:ascii="Segoe UI" w:hAnsi="Segoe UI" w:cs="Segoe UI"/>
          <w:sz w:val="16"/>
          <w:szCs w:val="16"/>
        </w:rPr>
        <w:t xml:space="preserve"> at orientere nye </w:t>
      </w:r>
      <w:r w:rsidR="00335217" w:rsidRPr="002A5D0D">
        <w:rPr>
          <w:rFonts w:ascii="Segoe UI" w:hAnsi="Segoe UI" w:cs="Segoe UI"/>
          <w:sz w:val="16"/>
          <w:szCs w:val="16"/>
        </w:rPr>
        <w:t>medarbejdere/ansatte</w:t>
      </w:r>
      <w:r w:rsidRPr="002A5D0D">
        <w:rPr>
          <w:rFonts w:ascii="Segoe UI" w:hAnsi="Segoe UI" w:cs="Segoe UI"/>
          <w:sz w:val="16"/>
          <w:szCs w:val="16"/>
        </w:rPr>
        <w:t xml:space="preserve"> på pladsen. </w:t>
      </w:r>
      <w:r w:rsidRPr="002A5D0D">
        <w:rPr>
          <w:rFonts w:ascii="Segoe UI" w:hAnsi="Segoe UI" w:cs="Segoe UI"/>
          <w:i/>
          <w:sz w:val="16"/>
          <w:szCs w:val="16"/>
        </w:rPr>
        <w:t xml:space="preserve">(Opfølgning/kontrol af dette kan aftales nærmere ved dette </w:t>
      </w:r>
      <w:proofErr w:type="gramStart"/>
      <w:r w:rsidRPr="002A5D0D">
        <w:rPr>
          <w:rFonts w:ascii="Segoe UI" w:hAnsi="Segoe UI" w:cs="Segoe UI"/>
          <w:i/>
          <w:sz w:val="16"/>
          <w:szCs w:val="16"/>
        </w:rPr>
        <w:t>møde</w:t>
      </w:r>
      <w:r w:rsidRPr="002A5D0D">
        <w:rPr>
          <w:rFonts w:ascii="Segoe UI" w:hAnsi="Segoe UI" w:cs="Segoe UI"/>
          <w:sz w:val="16"/>
          <w:szCs w:val="16"/>
        </w:rPr>
        <w:t>)*</w:t>
      </w:r>
      <w:proofErr w:type="gramEnd"/>
      <w:r w:rsidRPr="002A5D0D">
        <w:rPr>
          <w:rFonts w:ascii="Segoe UI" w:hAnsi="Segoe UI" w:cs="Segoe UI"/>
          <w:sz w:val="16"/>
          <w:szCs w:val="16"/>
        </w:rPr>
        <w:t xml:space="preserve">*   </w:t>
      </w:r>
    </w:p>
    <w:p w14:paraId="44EAC15D" w14:textId="77777777" w:rsidR="007A472A" w:rsidRPr="002A5D0D" w:rsidRDefault="007A472A" w:rsidP="007A472A">
      <w:pPr>
        <w:spacing w:after="0"/>
        <w:rPr>
          <w:rFonts w:ascii="Segoe UI" w:hAnsi="Segoe UI" w:cs="Segoe UI"/>
          <w:sz w:val="16"/>
          <w:szCs w:val="16"/>
        </w:rPr>
      </w:pPr>
    </w:p>
    <w:p w14:paraId="44EAC15E" w14:textId="77777777" w:rsidR="007A472A" w:rsidRPr="002A5D0D" w:rsidRDefault="007A472A" w:rsidP="007A472A">
      <w:pPr>
        <w:spacing w:after="0"/>
        <w:ind w:firstLine="1304"/>
        <w:rPr>
          <w:rFonts w:ascii="Segoe UI" w:hAnsi="Segoe UI" w:cs="Segoe UI"/>
          <w:sz w:val="16"/>
          <w:szCs w:val="16"/>
        </w:rPr>
      </w:pPr>
    </w:p>
    <w:p w14:paraId="44EAC160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1.0 Sikkerhedsforanstaltninger i fællesområder*.</w:t>
      </w:r>
    </w:p>
    <w:p w14:paraId="44EAC161" w14:textId="77777777" w:rsidR="008D5C59" w:rsidRPr="002A5D0D" w:rsidRDefault="007A472A" w:rsidP="008D5C59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Etablering, vedligeholdelse og fjernelse af sikkerhedsforanstaltninger i fællesområder påhviler entreprenørerne fortrinsvis hoved-, eller total</w:t>
      </w:r>
      <w:r w:rsidR="00FC6355" w:rsidRPr="002A5D0D">
        <w:rPr>
          <w:rFonts w:ascii="Segoe UI" w:hAnsi="Segoe UI" w:cs="Segoe UI"/>
          <w:sz w:val="16"/>
          <w:szCs w:val="16"/>
        </w:rPr>
        <w:t>entreprenører</w:t>
      </w:r>
      <w:r w:rsidRPr="002A5D0D">
        <w:rPr>
          <w:rFonts w:ascii="Segoe UI" w:hAnsi="Segoe UI" w:cs="Segoe UI"/>
          <w:sz w:val="16"/>
          <w:szCs w:val="16"/>
        </w:rPr>
        <w:t xml:space="preserve">. Fællesområdets omfang og foranstaltninger gennemgås og der kan uddybes på hvilket niveau dette forventes. </w:t>
      </w:r>
    </w:p>
    <w:p w14:paraId="44EAC162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b/>
          <w:spacing w:val="-2"/>
          <w:sz w:val="20"/>
          <w:highlight w:val="cyan"/>
        </w:rPr>
      </w:pPr>
    </w:p>
    <w:p w14:paraId="44EAC163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b/>
          <w:spacing w:val="-2"/>
          <w:sz w:val="20"/>
          <w:highlight w:val="cyan"/>
        </w:rPr>
      </w:pPr>
    </w:p>
    <w:p w14:paraId="44EAC165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b/>
          <w:spacing w:val="-2"/>
          <w:sz w:val="20"/>
        </w:rPr>
      </w:pPr>
      <w:r w:rsidRPr="002A5D0D">
        <w:rPr>
          <w:rFonts w:ascii="Segoe UI" w:hAnsi="Segoe UI" w:cs="Segoe UI"/>
          <w:b/>
          <w:spacing w:val="-2"/>
          <w:sz w:val="20"/>
        </w:rPr>
        <w:t>2.0 Plan for sikkerhed og sundhed (PSS).</w:t>
      </w:r>
    </w:p>
    <w:p w14:paraId="44EAC166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67" w14:textId="77777777" w:rsidR="007A472A" w:rsidRPr="002A5D0D" w:rsidRDefault="007A472A" w:rsidP="008D5C59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Gennemgang af indhold.</w:t>
      </w:r>
    </w:p>
    <w:p w14:paraId="44EAC168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6A" w14:textId="75425061" w:rsidR="007A472A" w:rsidRPr="002A5D0D" w:rsidRDefault="007A472A" w:rsidP="002A5D0D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Tilgængelighed:</w:t>
      </w:r>
      <w:r w:rsidR="00917170">
        <w:rPr>
          <w:rFonts w:ascii="Segoe UI" w:hAnsi="Segoe UI" w:cs="Segoe UI"/>
          <w:sz w:val="16"/>
          <w:szCs w:val="16"/>
        </w:rPr>
        <w:t xml:space="preserve"> </w:t>
      </w:r>
      <w:r w:rsidRPr="002A5D0D">
        <w:rPr>
          <w:rFonts w:ascii="Segoe UI" w:hAnsi="Segoe UI" w:cs="Segoe UI"/>
          <w:sz w:val="16"/>
          <w:szCs w:val="16"/>
        </w:rPr>
        <w:t>PSS skal være til rådighed for enhver interesent, som skal færdes eller skal udføre arbejde på pladsen.</w:t>
      </w:r>
    </w:p>
    <w:p w14:paraId="44EAC16B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6D" w14:textId="0C128FEE" w:rsidR="007A472A" w:rsidRPr="002A5D0D" w:rsidRDefault="007A472A" w:rsidP="002A5D0D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Benyttelse:</w:t>
      </w:r>
      <w:r w:rsidR="00917170">
        <w:rPr>
          <w:rFonts w:ascii="Segoe UI" w:hAnsi="Segoe UI" w:cs="Segoe UI"/>
          <w:sz w:val="16"/>
          <w:szCs w:val="16"/>
        </w:rPr>
        <w:t xml:space="preserve"> </w:t>
      </w:r>
      <w:r w:rsidRPr="002A5D0D">
        <w:rPr>
          <w:rFonts w:ascii="Segoe UI" w:hAnsi="Segoe UI" w:cs="Segoe UI"/>
          <w:sz w:val="16"/>
          <w:szCs w:val="16"/>
        </w:rPr>
        <w:t>PSS er et opslagsværk til brug for alle medarbejdere på byggepladsen.</w:t>
      </w:r>
    </w:p>
    <w:p w14:paraId="44EAC16E" w14:textId="77777777" w:rsidR="007A472A" w:rsidRPr="00C87C41" w:rsidRDefault="007A472A" w:rsidP="007A472A">
      <w:pPr>
        <w:pStyle w:val="Brdtekst"/>
        <w:spacing w:after="0"/>
        <w:rPr>
          <w:rFonts w:ascii="Verdana" w:hAnsi="Verdana"/>
          <w:sz w:val="16"/>
          <w:szCs w:val="16"/>
        </w:rPr>
      </w:pPr>
    </w:p>
    <w:p w14:paraId="44EAC170" w14:textId="3F284626" w:rsidR="007A472A" w:rsidRPr="002A5D0D" w:rsidRDefault="007A472A" w:rsidP="002A5D0D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Vedligeholdelse:</w:t>
      </w:r>
      <w:r w:rsidR="00917170" w:rsidRPr="002A5D0D">
        <w:rPr>
          <w:rFonts w:ascii="Segoe UI" w:hAnsi="Segoe UI" w:cs="Segoe UI"/>
          <w:sz w:val="16"/>
          <w:szCs w:val="16"/>
        </w:rPr>
        <w:t xml:space="preserve"> </w:t>
      </w:r>
      <w:r w:rsidRPr="002A5D0D">
        <w:rPr>
          <w:rFonts w:ascii="Segoe UI" w:hAnsi="Segoe UI" w:cs="Segoe UI"/>
          <w:sz w:val="16"/>
          <w:szCs w:val="16"/>
        </w:rPr>
        <w:t xml:space="preserve">Entreprenør og underentreprenører er i hele udførelsesperioden forpligtet til, løbende at holde arbejdsmiljøkoordinator informeret, om alle forhold med betydning for ajourføring og vedligeholdelse af PSS. </w:t>
      </w:r>
    </w:p>
    <w:p w14:paraId="44EAC171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72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73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74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3.0 Deltagelse i sikkerhedsmøder.</w:t>
      </w:r>
    </w:p>
    <w:p w14:paraId="44EAC175" w14:textId="77777777" w:rsidR="007A472A" w:rsidRPr="002A5D0D" w:rsidRDefault="007A472A" w:rsidP="007A472A">
      <w:pPr>
        <w:spacing w:line="240" w:lineRule="auto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Alle virksomheder der skal arbejde på </w:t>
      </w:r>
      <w:proofErr w:type="gramStart"/>
      <w:r w:rsidRPr="002A5D0D">
        <w:rPr>
          <w:rFonts w:ascii="Segoe UI" w:hAnsi="Segoe UI" w:cs="Segoe UI"/>
          <w:sz w:val="16"/>
          <w:szCs w:val="16"/>
        </w:rPr>
        <w:t>byggepladsen</w:t>
      </w:r>
      <w:proofErr w:type="gramEnd"/>
      <w:r w:rsidRPr="002A5D0D">
        <w:rPr>
          <w:rFonts w:ascii="Segoe UI" w:hAnsi="Segoe UI" w:cs="Segoe UI"/>
          <w:sz w:val="16"/>
          <w:szCs w:val="16"/>
        </w:rPr>
        <w:t xml:space="preserve"> skal deltage i sikkerhedsmøderne med en ledelsesansvarlig </w:t>
      </w:r>
      <w:r w:rsidR="00C23DA2" w:rsidRPr="002A5D0D">
        <w:rPr>
          <w:rFonts w:ascii="Segoe UI" w:hAnsi="Segoe UI" w:cs="Segoe UI"/>
          <w:sz w:val="16"/>
          <w:szCs w:val="16"/>
        </w:rPr>
        <w:t>og en arbejdsmiljø</w:t>
      </w:r>
      <w:r w:rsidRPr="002A5D0D">
        <w:rPr>
          <w:rFonts w:ascii="Segoe UI" w:hAnsi="Segoe UI" w:cs="Segoe UI"/>
          <w:sz w:val="16"/>
          <w:szCs w:val="16"/>
        </w:rPr>
        <w:t xml:space="preserve">repræsentant. </w:t>
      </w:r>
    </w:p>
    <w:p w14:paraId="44EAC176" w14:textId="77777777" w:rsidR="008D5C59" w:rsidRPr="002A5D0D" w:rsidRDefault="007A472A" w:rsidP="00D35FBF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  <w:r w:rsidRPr="002A5D0D">
        <w:rPr>
          <w:rFonts w:ascii="Segoe UI" w:hAnsi="Segoe UI" w:cs="Segoe UI"/>
          <w:i/>
          <w:sz w:val="16"/>
          <w:szCs w:val="16"/>
        </w:rPr>
        <w:t xml:space="preserve">(Virksomheden skal oprette en arbejdsmiljøorganisation på byggepladser og andre midlertidige og skiftende arbejdssteder uden for virksomheden faste arbejdssted, når 5 ansatte beskæftiges på stedet af samme arbejdsgiver i mere end 14 </w:t>
      </w:r>
      <w:proofErr w:type="gramStart"/>
      <w:r w:rsidRPr="002A5D0D">
        <w:rPr>
          <w:rFonts w:ascii="Segoe UI" w:hAnsi="Segoe UI" w:cs="Segoe UI"/>
          <w:i/>
          <w:sz w:val="16"/>
          <w:szCs w:val="16"/>
        </w:rPr>
        <w:t>dage.*</w:t>
      </w:r>
      <w:proofErr w:type="gramEnd"/>
      <w:r w:rsidRPr="002A5D0D">
        <w:rPr>
          <w:rFonts w:ascii="Segoe UI" w:hAnsi="Segoe UI" w:cs="Segoe UI"/>
          <w:i/>
          <w:sz w:val="16"/>
          <w:szCs w:val="16"/>
        </w:rPr>
        <w:t xml:space="preserve">)    </w:t>
      </w:r>
    </w:p>
    <w:p w14:paraId="44EAC177" w14:textId="77777777" w:rsidR="008D5C59" w:rsidRPr="002A5D0D" w:rsidRDefault="008D5C59" w:rsidP="00D35FBF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44EAC178" w14:textId="77777777" w:rsidR="00D35FBF" w:rsidRPr="002A5D0D" w:rsidRDefault="00D35FBF" w:rsidP="00D35FBF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44EAC179" w14:textId="77777777" w:rsidR="00D35FBF" w:rsidRPr="002A5D0D" w:rsidRDefault="00D35FBF" w:rsidP="00D35FBF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</w:p>
    <w:p w14:paraId="44EAC17A" w14:textId="77777777" w:rsidR="007A472A" w:rsidRPr="002A5D0D" w:rsidRDefault="007A472A" w:rsidP="00D35FBF">
      <w:pPr>
        <w:spacing w:after="0" w:line="240" w:lineRule="auto"/>
        <w:rPr>
          <w:rFonts w:ascii="Segoe UI" w:hAnsi="Segoe UI" w:cs="Segoe UI"/>
          <w:i/>
          <w:sz w:val="16"/>
          <w:szCs w:val="16"/>
        </w:rPr>
      </w:pPr>
      <w:r w:rsidRPr="002A5D0D">
        <w:rPr>
          <w:rFonts w:ascii="Segoe UI" w:hAnsi="Segoe UI" w:cs="Segoe UI"/>
          <w:b/>
          <w:sz w:val="20"/>
          <w:szCs w:val="20"/>
        </w:rPr>
        <w:t>4.0 Deltagelse i pladstilsyn/sikkerhedsrundering.</w:t>
      </w:r>
    </w:p>
    <w:p w14:paraId="44EAC17B" w14:textId="77777777" w:rsidR="007A472A" w:rsidRPr="002A5D0D" w:rsidRDefault="007A472A" w:rsidP="00D35FBF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Alle entreprenører, som udfører (eller skal udføre) arbejde, </w:t>
      </w:r>
      <w:r w:rsidRPr="002A5D0D">
        <w:rPr>
          <w:rFonts w:ascii="Segoe UI" w:hAnsi="Segoe UI" w:cs="Segoe UI"/>
          <w:sz w:val="16"/>
          <w:szCs w:val="16"/>
          <w:u w:val="single"/>
        </w:rPr>
        <w:t>kan</w:t>
      </w:r>
      <w:r w:rsidRPr="002A5D0D">
        <w:rPr>
          <w:rFonts w:ascii="Segoe UI" w:hAnsi="Segoe UI" w:cs="Segoe UI"/>
          <w:sz w:val="16"/>
          <w:szCs w:val="16"/>
        </w:rPr>
        <w:t xml:space="preserve"> deltage på aftalte tidspunkter. Der foretages sikkerhedsrundering efter behov, dog min. hver 14. dag. </w:t>
      </w:r>
    </w:p>
    <w:p w14:paraId="44EAC17C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7D" w14:textId="77777777" w:rsidR="007A472A" w:rsidRPr="002A5D0D" w:rsidRDefault="007A472A" w:rsidP="007A472A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Her kan der orienteres om hvorledes niveauet ligger</w:t>
      </w:r>
      <w:r w:rsidR="00031C47" w:rsidRPr="002A5D0D">
        <w:rPr>
          <w:rFonts w:ascii="Segoe UI" w:hAnsi="Segoe UI" w:cs="Segoe UI"/>
          <w:sz w:val="16"/>
          <w:szCs w:val="16"/>
        </w:rPr>
        <w:t xml:space="preserve"> </w:t>
      </w:r>
      <w:r w:rsidRPr="002A5D0D">
        <w:rPr>
          <w:rFonts w:ascii="Segoe UI" w:hAnsi="Segoe UI" w:cs="Segoe UI"/>
          <w:sz w:val="16"/>
          <w:szCs w:val="16"/>
        </w:rPr>
        <w:t>if</w:t>
      </w:r>
      <w:r w:rsidR="00D35FBF" w:rsidRPr="002A5D0D">
        <w:rPr>
          <w:rFonts w:ascii="Segoe UI" w:hAnsi="Segoe UI" w:cs="Segoe UI"/>
          <w:sz w:val="16"/>
          <w:szCs w:val="16"/>
        </w:rPr>
        <w:t>t.</w:t>
      </w:r>
      <w:r w:rsidRPr="002A5D0D">
        <w:rPr>
          <w:rFonts w:ascii="Segoe UI" w:hAnsi="Segoe UI" w:cs="Segoe UI"/>
          <w:sz w:val="16"/>
          <w:szCs w:val="16"/>
        </w:rPr>
        <w:t xml:space="preserve"> til vægtning og fordeling af påtaler rød/gul/grøn.** </w:t>
      </w:r>
    </w:p>
    <w:p w14:paraId="44EAC17E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7F" w14:textId="77777777" w:rsidR="007A472A" w:rsidRPr="002A5D0D" w:rsidRDefault="007A472A" w:rsidP="007A472A">
      <w:pPr>
        <w:pStyle w:val="Brdtekst"/>
        <w:numPr>
          <w:ilvl w:val="0"/>
          <w:numId w:val="5"/>
        </w:numPr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Fordeling samt opfølgning af opgaverne.**</w:t>
      </w:r>
    </w:p>
    <w:p w14:paraId="44EAC180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81" w14:textId="77777777" w:rsidR="00AE3665" w:rsidRPr="002A5D0D" w:rsidRDefault="00AE3665" w:rsidP="007A472A">
      <w:pPr>
        <w:pStyle w:val="Brdtekst"/>
        <w:spacing w:after="0"/>
        <w:rPr>
          <w:rFonts w:ascii="Segoe UI" w:hAnsi="Segoe UI" w:cs="Segoe UI"/>
          <w:b/>
          <w:sz w:val="20"/>
          <w:highlight w:val="cyan"/>
        </w:rPr>
      </w:pPr>
    </w:p>
    <w:p w14:paraId="44EAC182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5.0 Underretning ved brug af underentreprenør(er).</w:t>
      </w:r>
    </w:p>
    <w:p w14:paraId="44EAC183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Arbejdsmiljøkoordinator skal underrettes forud for enhver brug af nye entreprenører på pladsen. Nye entreprenører skal deltage i et </w:t>
      </w:r>
      <w:r w:rsidR="00FC6355" w:rsidRPr="002A5D0D">
        <w:rPr>
          <w:rFonts w:ascii="Segoe UI" w:hAnsi="Segoe UI" w:cs="Segoe UI"/>
          <w:sz w:val="16"/>
          <w:szCs w:val="16"/>
        </w:rPr>
        <w:t>opstarts</w:t>
      </w:r>
      <w:r w:rsidRPr="002A5D0D">
        <w:rPr>
          <w:rFonts w:ascii="Segoe UI" w:hAnsi="Segoe UI" w:cs="Segoe UI"/>
          <w:sz w:val="16"/>
          <w:szCs w:val="16"/>
        </w:rPr>
        <w:t>møde, inden deres arbejdet må påbegyndes.</w:t>
      </w:r>
    </w:p>
    <w:p w14:paraId="44EAC184" w14:textId="77777777" w:rsidR="00D35FBF" w:rsidRPr="002A5D0D" w:rsidRDefault="00D35FBF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85" w14:textId="77777777" w:rsidR="00ED11CB" w:rsidRPr="002A5D0D" w:rsidRDefault="00ED11CB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6.0 Anmeldelse til RUT.</w:t>
      </w:r>
    </w:p>
    <w:p w14:paraId="44EAC186" w14:textId="77777777" w:rsidR="003176E9" w:rsidRPr="002A5D0D" w:rsidRDefault="003176E9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Alle e</w:t>
      </w:r>
      <w:r w:rsidR="00ED11CB" w:rsidRPr="002A5D0D">
        <w:rPr>
          <w:rFonts w:ascii="Segoe UI" w:hAnsi="Segoe UI" w:cs="Segoe UI"/>
          <w:sz w:val="16"/>
          <w:szCs w:val="16"/>
        </w:rPr>
        <w:t>ntreprenører er forpligtiget til at dokumentere anmeldelse</w:t>
      </w:r>
      <w:r w:rsidRPr="002A5D0D">
        <w:rPr>
          <w:rFonts w:ascii="Segoe UI" w:hAnsi="Segoe UI" w:cs="Segoe UI"/>
          <w:sz w:val="16"/>
          <w:szCs w:val="16"/>
        </w:rPr>
        <w:t xml:space="preserve"> til RUT med kvittering ved brug af udenlandske arbejdskraft og firmaer uden dansk CVR.nr.</w:t>
      </w:r>
      <w:r w:rsidR="00317E21" w:rsidRPr="002A5D0D">
        <w:rPr>
          <w:rFonts w:ascii="Segoe UI" w:hAnsi="Segoe UI" w:cs="Segoe UI"/>
          <w:sz w:val="16"/>
          <w:szCs w:val="16"/>
        </w:rPr>
        <w:t xml:space="preserve"> </w:t>
      </w:r>
      <w:r w:rsidR="000E0CD1" w:rsidRPr="002A5D0D">
        <w:rPr>
          <w:rFonts w:ascii="Segoe UI" w:hAnsi="Segoe UI" w:cs="Segoe UI"/>
          <w:sz w:val="16"/>
          <w:szCs w:val="16"/>
        </w:rPr>
        <w:t>Entr</w:t>
      </w:r>
      <w:r w:rsidRPr="002A5D0D">
        <w:rPr>
          <w:rFonts w:ascii="Segoe UI" w:hAnsi="Segoe UI" w:cs="Segoe UI"/>
          <w:sz w:val="16"/>
          <w:szCs w:val="16"/>
        </w:rPr>
        <w:t>eprenøre</w:t>
      </w:r>
      <w:r w:rsidR="00317E21" w:rsidRPr="002A5D0D">
        <w:rPr>
          <w:rFonts w:ascii="Segoe UI" w:hAnsi="Segoe UI" w:cs="Segoe UI"/>
          <w:sz w:val="16"/>
          <w:szCs w:val="16"/>
        </w:rPr>
        <w:t>n</w:t>
      </w:r>
      <w:r w:rsidRPr="002A5D0D">
        <w:rPr>
          <w:rFonts w:ascii="Segoe UI" w:hAnsi="Segoe UI" w:cs="Segoe UI"/>
          <w:sz w:val="16"/>
          <w:szCs w:val="16"/>
        </w:rPr>
        <w:t xml:space="preserve"> </w:t>
      </w:r>
      <w:r w:rsidR="00317E21" w:rsidRPr="002A5D0D">
        <w:rPr>
          <w:rFonts w:ascii="Segoe UI" w:hAnsi="Segoe UI" w:cs="Segoe UI"/>
          <w:sz w:val="16"/>
          <w:szCs w:val="16"/>
        </w:rPr>
        <w:t>skal</w:t>
      </w:r>
      <w:r w:rsidRPr="002A5D0D">
        <w:rPr>
          <w:rFonts w:ascii="Segoe UI" w:hAnsi="Segoe UI" w:cs="Segoe UI"/>
          <w:sz w:val="16"/>
          <w:szCs w:val="16"/>
        </w:rPr>
        <w:t xml:space="preserve"> </w:t>
      </w:r>
      <w:r w:rsidR="00317E21" w:rsidRPr="002A5D0D">
        <w:rPr>
          <w:rFonts w:ascii="Segoe UI" w:hAnsi="Segoe UI" w:cs="Segoe UI"/>
          <w:sz w:val="16"/>
          <w:szCs w:val="16"/>
        </w:rPr>
        <w:t xml:space="preserve">fremsende kvittering </w:t>
      </w:r>
      <w:r w:rsidR="000E0CD1" w:rsidRPr="002A5D0D">
        <w:rPr>
          <w:rFonts w:ascii="Segoe UI" w:hAnsi="Segoe UI" w:cs="Segoe UI"/>
          <w:sz w:val="16"/>
          <w:szCs w:val="16"/>
        </w:rPr>
        <w:t xml:space="preserve">til BDK og Arbejdsmiljøkoordinator </w:t>
      </w:r>
      <w:r w:rsidR="00317E21" w:rsidRPr="002A5D0D">
        <w:rPr>
          <w:rFonts w:ascii="Segoe UI" w:hAnsi="Segoe UI" w:cs="Segoe UI"/>
          <w:sz w:val="16"/>
          <w:szCs w:val="16"/>
        </w:rPr>
        <w:t xml:space="preserve">inden arbejdet </w:t>
      </w:r>
      <w:r w:rsidR="000E0CD1" w:rsidRPr="002A5D0D">
        <w:rPr>
          <w:rFonts w:ascii="Segoe UI" w:hAnsi="Segoe UI" w:cs="Segoe UI"/>
          <w:sz w:val="16"/>
          <w:szCs w:val="16"/>
        </w:rPr>
        <w:t xml:space="preserve">kan </w:t>
      </w:r>
      <w:r w:rsidR="00317E21" w:rsidRPr="002A5D0D">
        <w:rPr>
          <w:rFonts w:ascii="Segoe UI" w:hAnsi="Segoe UI" w:cs="Segoe UI"/>
          <w:sz w:val="16"/>
          <w:szCs w:val="16"/>
        </w:rPr>
        <w:t>påbegyndes.</w:t>
      </w:r>
    </w:p>
    <w:p w14:paraId="44EAC187" w14:textId="77777777" w:rsidR="008D5C59" w:rsidRPr="002A5D0D" w:rsidRDefault="008D5C59" w:rsidP="007A472A">
      <w:pPr>
        <w:pStyle w:val="Brdtekst"/>
        <w:spacing w:after="0"/>
        <w:rPr>
          <w:rFonts w:ascii="Segoe UI" w:hAnsi="Segoe UI" w:cs="Segoe UI"/>
          <w:b/>
          <w:spacing w:val="-2"/>
          <w:sz w:val="20"/>
        </w:rPr>
      </w:pPr>
    </w:p>
    <w:p w14:paraId="44EAC188" w14:textId="77777777" w:rsidR="007A472A" w:rsidRPr="002A5D0D" w:rsidRDefault="003176E9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  <w:bookmarkStart w:id="0" w:name="_Hlk500418049"/>
      <w:r w:rsidRPr="002A5D0D">
        <w:rPr>
          <w:rFonts w:ascii="Segoe UI" w:hAnsi="Segoe UI" w:cs="Segoe UI"/>
          <w:b/>
          <w:sz w:val="20"/>
        </w:rPr>
        <w:t>7</w:t>
      </w:r>
      <w:r w:rsidR="007A472A" w:rsidRPr="002A5D0D">
        <w:rPr>
          <w:rFonts w:ascii="Segoe UI" w:hAnsi="Segoe UI" w:cs="Segoe UI"/>
          <w:b/>
          <w:sz w:val="20"/>
        </w:rPr>
        <w:t xml:space="preserve">.0 Håndtering </w:t>
      </w:r>
      <w:bookmarkEnd w:id="0"/>
      <w:r w:rsidR="007A472A" w:rsidRPr="002A5D0D">
        <w:rPr>
          <w:rFonts w:ascii="Segoe UI" w:hAnsi="Segoe UI" w:cs="Segoe UI"/>
          <w:b/>
          <w:sz w:val="20"/>
        </w:rPr>
        <w:t xml:space="preserve">af ulykker og </w:t>
      </w:r>
      <w:r w:rsidR="009113C1" w:rsidRPr="002A5D0D">
        <w:rPr>
          <w:rFonts w:ascii="Segoe UI" w:hAnsi="Segoe UI" w:cs="Segoe UI"/>
          <w:b/>
          <w:sz w:val="20"/>
        </w:rPr>
        <w:t xml:space="preserve">nærved </w:t>
      </w:r>
      <w:r w:rsidR="007A472A" w:rsidRPr="002A5D0D">
        <w:rPr>
          <w:rFonts w:ascii="Segoe UI" w:hAnsi="Segoe UI" w:cs="Segoe UI"/>
          <w:b/>
          <w:sz w:val="20"/>
        </w:rPr>
        <w:t>hændelser.</w:t>
      </w:r>
    </w:p>
    <w:p w14:paraId="44EAC189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Banedanmark forventer, at alle ulykker bliver anmeldt, og at arbejdsmiljøkoordinator orienteres hurtigst muligt.</w:t>
      </w:r>
    </w:p>
    <w:p w14:paraId="44EAC18A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8B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Alle ”tæt på hændelser” skal indberettes ved sikkerhedsmøderne – (gerne inden) da disse indgår i en samlet ulykkeanalyse/forbyggelse erfaringslog.   </w:t>
      </w:r>
    </w:p>
    <w:p w14:paraId="44EAC18C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i/>
          <w:sz w:val="16"/>
          <w:szCs w:val="16"/>
        </w:rPr>
      </w:pPr>
    </w:p>
    <w:p w14:paraId="44EAC18D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Både ulykker og ”tæt på hændelser” behandles på det kommende sikkerhedsmøde og videreformidles til BDK.  </w:t>
      </w:r>
    </w:p>
    <w:p w14:paraId="44EAC18E" w14:textId="77777777" w:rsidR="00C23DA2" w:rsidRPr="002A5D0D" w:rsidRDefault="00C23DA2" w:rsidP="007A472A">
      <w:pPr>
        <w:pStyle w:val="Brdtekst"/>
        <w:spacing w:after="0"/>
        <w:rPr>
          <w:rFonts w:ascii="Segoe UI" w:hAnsi="Segoe UI" w:cs="Segoe UI"/>
          <w:sz w:val="16"/>
          <w:szCs w:val="16"/>
        </w:rPr>
      </w:pPr>
    </w:p>
    <w:p w14:paraId="44EAC18F" w14:textId="77777777" w:rsidR="00C23DA2" w:rsidRPr="002A5D0D" w:rsidRDefault="00C23DA2" w:rsidP="00C23DA2">
      <w:pPr>
        <w:pStyle w:val="Brdtekst"/>
        <w:spacing w:after="0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8.0 Håndtering af AT-påbud</w:t>
      </w:r>
    </w:p>
    <w:p w14:paraId="44EAC190" w14:textId="77777777" w:rsidR="00C23DA2" w:rsidRPr="002A5D0D" w:rsidRDefault="00C23DA2" w:rsidP="00C23DA2">
      <w:pPr>
        <w:pStyle w:val="Brdtekst"/>
        <w:spacing w:after="0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>Banedanmark forventer at alle AT-påbud bliver der fulgt op på og arbejdsmiljøkoordinator orienteres hurtigst muligt.</w:t>
      </w:r>
    </w:p>
    <w:p w14:paraId="44EAC191" w14:textId="77777777" w:rsidR="007A472A" w:rsidRPr="002A5D0D" w:rsidRDefault="007A472A" w:rsidP="007A472A">
      <w:pPr>
        <w:pStyle w:val="Brdtekst"/>
        <w:spacing w:after="0"/>
        <w:rPr>
          <w:rFonts w:ascii="Segoe UI" w:hAnsi="Segoe UI" w:cs="Segoe UI"/>
          <w:b/>
          <w:sz w:val="16"/>
          <w:szCs w:val="16"/>
        </w:rPr>
      </w:pPr>
    </w:p>
    <w:p w14:paraId="44EAC192" w14:textId="77777777" w:rsidR="00566EFD" w:rsidRPr="002A5D0D" w:rsidRDefault="00C23DA2" w:rsidP="00566EFD">
      <w:pPr>
        <w:rPr>
          <w:rFonts w:ascii="Segoe UI" w:hAnsi="Segoe UI" w:cs="Segoe UI"/>
          <w:b/>
          <w:sz w:val="20"/>
          <w:szCs w:val="20"/>
        </w:rPr>
      </w:pPr>
      <w:r w:rsidRPr="002A5D0D">
        <w:rPr>
          <w:rFonts w:ascii="Segoe UI" w:hAnsi="Segoe UI" w:cs="Segoe UI"/>
          <w:b/>
          <w:sz w:val="20"/>
        </w:rPr>
        <w:t>9</w:t>
      </w:r>
      <w:r w:rsidR="00566EFD" w:rsidRPr="002A5D0D">
        <w:rPr>
          <w:rFonts w:ascii="Segoe UI" w:hAnsi="Segoe UI" w:cs="Segoe UI"/>
          <w:b/>
          <w:noProof/>
          <w:sz w:val="20"/>
        </w:rPr>
        <w:t xml:space="preserve">.0 </w:t>
      </w:r>
      <w:r w:rsidR="00566EFD" w:rsidRPr="002A5D0D">
        <w:rPr>
          <w:rFonts w:ascii="Segoe UI" w:hAnsi="Segoe UI" w:cs="Segoe UI"/>
          <w:b/>
          <w:noProof/>
          <w:sz w:val="20"/>
          <w:szCs w:val="20"/>
        </w:rPr>
        <w:t>Håndtering og bortskaffelse af k</w:t>
      </w:r>
      <w:proofErr w:type="spellStart"/>
      <w:r w:rsidR="00566EFD" w:rsidRPr="002A5D0D">
        <w:rPr>
          <w:rFonts w:ascii="Segoe UI" w:hAnsi="Segoe UI" w:cs="Segoe UI"/>
          <w:b/>
          <w:sz w:val="20"/>
          <w:szCs w:val="20"/>
        </w:rPr>
        <w:t>emikalier</w:t>
      </w:r>
      <w:proofErr w:type="spellEnd"/>
      <w:r w:rsidR="00566EFD" w:rsidRPr="002A5D0D">
        <w:rPr>
          <w:rFonts w:ascii="Segoe UI" w:hAnsi="Segoe UI" w:cs="Segoe UI"/>
          <w:b/>
          <w:sz w:val="20"/>
          <w:szCs w:val="20"/>
        </w:rPr>
        <w:t xml:space="preserve"> og affald. </w:t>
      </w:r>
    </w:p>
    <w:p w14:paraId="44EAC193" w14:textId="77777777" w:rsidR="007A472A" w:rsidRPr="002A5D0D" w:rsidRDefault="00566EFD" w:rsidP="00DE2A29">
      <w:pPr>
        <w:pStyle w:val="Linieskift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sz w:val="16"/>
          <w:szCs w:val="16"/>
        </w:rPr>
        <w:t xml:space="preserve">Det skal præciseres, at der kun må benyttes kemi produkter </w:t>
      </w:r>
      <w:r w:rsidR="00DE2A29" w:rsidRPr="002A5D0D">
        <w:rPr>
          <w:rFonts w:ascii="Segoe UI" w:hAnsi="Segoe UI" w:cs="Segoe UI"/>
          <w:sz w:val="16"/>
          <w:szCs w:val="16"/>
        </w:rPr>
        <w:t xml:space="preserve">under udførelsen </w:t>
      </w:r>
      <w:r w:rsidRPr="002A5D0D">
        <w:rPr>
          <w:rFonts w:ascii="Segoe UI" w:hAnsi="Segoe UI" w:cs="Segoe UI"/>
          <w:sz w:val="16"/>
          <w:szCs w:val="16"/>
        </w:rPr>
        <w:t>fra Banedanmark positivliste</w:t>
      </w:r>
      <w:r w:rsidR="00DE2A29" w:rsidRPr="002A5D0D">
        <w:rPr>
          <w:rFonts w:ascii="Segoe UI" w:hAnsi="Segoe UI" w:cs="Segoe UI"/>
          <w:sz w:val="16"/>
          <w:szCs w:val="16"/>
        </w:rPr>
        <w:t xml:space="preserve"> iht</w:t>
      </w:r>
      <w:r w:rsidRPr="002A5D0D">
        <w:rPr>
          <w:rFonts w:ascii="Segoe UI" w:hAnsi="Segoe UI" w:cs="Segoe UI"/>
          <w:sz w:val="16"/>
          <w:szCs w:val="16"/>
        </w:rPr>
        <w:t>.</w:t>
      </w:r>
      <w:r w:rsidR="00DE2A29" w:rsidRPr="002A5D0D">
        <w:rPr>
          <w:rFonts w:ascii="Segoe UI" w:hAnsi="Segoe UI" w:cs="Segoe UI"/>
          <w:sz w:val="16"/>
          <w:szCs w:val="16"/>
        </w:rPr>
        <w:t xml:space="preserve"> forskrifterne. </w:t>
      </w:r>
      <w:r w:rsidRPr="002A5D0D">
        <w:rPr>
          <w:rFonts w:ascii="Segoe UI" w:hAnsi="Segoe UI" w:cs="Segoe UI"/>
          <w:sz w:val="16"/>
          <w:szCs w:val="16"/>
        </w:rPr>
        <w:t xml:space="preserve"> </w:t>
      </w:r>
      <w:r w:rsidR="00DE2A29" w:rsidRPr="002A5D0D">
        <w:rPr>
          <w:rFonts w:ascii="Segoe UI" w:hAnsi="Segoe UI" w:cs="Segoe UI"/>
          <w:sz w:val="16"/>
          <w:szCs w:val="16"/>
        </w:rPr>
        <w:t>(Dansk kemidatabase)</w:t>
      </w:r>
    </w:p>
    <w:p w14:paraId="44EAC194" w14:textId="77777777" w:rsidR="003176E9" w:rsidRPr="002A5D0D" w:rsidRDefault="003176E9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</w:p>
    <w:p w14:paraId="44EAC195" w14:textId="77777777" w:rsidR="009113C1" w:rsidRPr="002A5D0D" w:rsidRDefault="00C23DA2" w:rsidP="009113C1">
      <w:pPr>
        <w:pStyle w:val="Linieskift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>10</w:t>
      </w:r>
      <w:r w:rsidR="009113C1" w:rsidRPr="002A5D0D">
        <w:rPr>
          <w:rFonts w:ascii="Segoe UI" w:hAnsi="Segoe UI" w:cs="Segoe UI"/>
          <w:b/>
          <w:noProof/>
          <w:sz w:val="20"/>
        </w:rPr>
        <w:t xml:space="preserve">.0 </w:t>
      </w:r>
      <w:r w:rsidR="009113C1" w:rsidRPr="002A5D0D">
        <w:rPr>
          <w:rFonts w:ascii="Segoe UI" w:hAnsi="Segoe UI" w:cs="Segoe UI"/>
          <w:b/>
          <w:sz w:val="20"/>
        </w:rPr>
        <w:t xml:space="preserve">Lovpligtige certifikater </w:t>
      </w:r>
      <w:r w:rsidR="00322F38" w:rsidRPr="002A5D0D">
        <w:rPr>
          <w:rFonts w:ascii="Segoe UI" w:hAnsi="Segoe UI" w:cs="Segoe UI"/>
          <w:b/>
          <w:sz w:val="20"/>
        </w:rPr>
        <w:t>som påkrævet til opgaverne, og/</w:t>
      </w:r>
      <w:r w:rsidR="0039280E" w:rsidRPr="002A5D0D">
        <w:rPr>
          <w:rFonts w:ascii="Segoe UI" w:hAnsi="Segoe UI" w:cs="Segoe UI"/>
          <w:b/>
          <w:sz w:val="20"/>
        </w:rPr>
        <w:t xml:space="preserve">eller </w:t>
      </w:r>
      <w:r w:rsidR="009113C1" w:rsidRPr="002A5D0D">
        <w:rPr>
          <w:rFonts w:ascii="Segoe UI" w:hAnsi="Segoe UI" w:cs="Segoe UI"/>
          <w:b/>
          <w:sz w:val="20"/>
        </w:rPr>
        <w:t xml:space="preserve">anerkendelser </w:t>
      </w:r>
    </w:p>
    <w:p w14:paraId="44EAC196" w14:textId="77777777" w:rsidR="009113C1" w:rsidRPr="002A5D0D" w:rsidRDefault="009113C1" w:rsidP="009113C1">
      <w:pPr>
        <w:pStyle w:val="Linieskift"/>
        <w:rPr>
          <w:rFonts w:ascii="Segoe UI" w:hAnsi="Segoe UI" w:cs="Segoe UI"/>
          <w:b/>
          <w:sz w:val="20"/>
        </w:rPr>
      </w:pPr>
      <w:r w:rsidRPr="002A5D0D">
        <w:rPr>
          <w:rFonts w:ascii="Segoe UI" w:hAnsi="Segoe UI" w:cs="Segoe UI"/>
          <w:b/>
          <w:sz w:val="20"/>
        </w:rPr>
        <w:t xml:space="preserve">      </w:t>
      </w:r>
      <w:r w:rsidR="00322F38" w:rsidRPr="002A5D0D">
        <w:rPr>
          <w:rFonts w:ascii="Segoe UI" w:hAnsi="Segoe UI" w:cs="Segoe UI"/>
          <w:b/>
          <w:sz w:val="20"/>
        </w:rPr>
        <w:t xml:space="preserve">ifm. </w:t>
      </w:r>
      <w:r w:rsidRPr="002A5D0D">
        <w:rPr>
          <w:rFonts w:ascii="Segoe UI" w:hAnsi="Segoe UI" w:cs="Segoe UI"/>
          <w:b/>
          <w:sz w:val="20"/>
        </w:rPr>
        <w:t>udenlandsk arbejdskraft.</w:t>
      </w:r>
    </w:p>
    <w:p w14:paraId="44EAC197" w14:textId="77777777" w:rsidR="009113C1" w:rsidRPr="005E2CBB" w:rsidRDefault="009113C1" w:rsidP="009113C1">
      <w:pPr>
        <w:pStyle w:val="Linieskift"/>
        <w:rPr>
          <w:rFonts w:ascii="Verdana" w:hAnsi="Verdana" w:cs="Arial"/>
          <w:sz w:val="16"/>
          <w:szCs w:val="16"/>
        </w:rPr>
      </w:pPr>
    </w:p>
    <w:p w14:paraId="44EAC198" w14:textId="77777777" w:rsidR="009113C1" w:rsidRPr="002A5D0D" w:rsidRDefault="009113C1" w:rsidP="009113C1">
      <w:pPr>
        <w:pStyle w:val="Brdtekst"/>
        <w:rPr>
          <w:rFonts w:ascii="Segoe UI" w:hAnsi="Segoe UI" w:cs="Segoe UI"/>
          <w:sz w:val="16"/>
          <w:szCs w:val="16"/>
        </w:rPr>
      </w:pPr>
      <w:r w:rsidRPr="002A5D0D">
        <w:rPr>
          <w:rFonts w:ascii="Segoe UI" w:hAnsi="Segoe UI" w:cs="Segoe UI"/>
          <w:sz w:val="16"/>
          <w:szCs w:val="16"/>
        </w:rPr>
        <w:t xml:space="preserve">Banedanmark forlanger dokumentation for alle </w:t>
      </w:r>
      <w:r w:rsidR="00322F38" w:rsidRPr="002A5D0D">
        <w:rPr>
          <w:rFonts w:ascii="Segoe UI" w:hAnsi="Segoe UI" w:cs="Segoe UI"/>
          <w:sz w:val="16"/>
          <w:szCs w:val="16"/>
        </w:rPr>
        <w:t>arbejdsopgaver som kræver certifikat eller uddannelse.</w:t>
      </w:r>
      <w:r w:rsidR="00DE2A29" w:rsidRPr="002A5D0D">
        <w:rPr>
          <w:rFonts w:ascii="Segoe UI" w:hAnsi="Segoe UI" w:cs="Segoe UI"/>
          <w:sz w:val="16"/>
          <w:szCs w:val="16"/>
        </w:rPr>
        <w:t xml:space="preserve"> (Ved epoxy arbejder skal der forevises certifikat / uddannelses dokumentation.)</w:t>
      </w:r>
    </w:p>
    <w:p w14:paraId="44EAC199" w14:textId="77777777" w:rsidR="003176E9" w:rsidRDefault="003176E9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9A" w14:textId="77777777" w:rsidR="003176E9" w:rsidRPr="00566EFD" w:rsidRDefault="003176E9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9B" w14:textId="77777777" w:rsidR="00D067B8" w:rsidRDefault="00D067B8" w:rsidP="00D067B8">
      <w:pPr>
        <w:pStyle w:val="Brdtekst"/>
        <w:spacing w:after="0"/>
        <w:rPr>
          <w:rFonts w:ascii="Verdana" w:hAnsi="Verdana"/>
          <w:b/>
          <w:sz w:val="20"/>
        </w:rPr>
      </w:pPr>
    </w:p>
    <w:p w14:paraId="44EAC19C" w14:textId="77777777" w:rsidR="00D067B8" w:rsidRDefault="00D067B8" w:rsidP="00D067B8">
      <w:pPr>
        <w:pStyle w:val="Brdtekst"/>
        <w:spacing w:after="0"/>
        <w:rPr>
          <w:rFonts w:ascii="Verdana" w:hAnsi="Verdana"/>
          <w:b/>
          <w:sz w:val="20"/>
        </w:rPr>
      </w:pPr>
    </w:p>
    <w:p w14:paraId="44EAC19D" w14:textId="77777777" w:rsidR="003176E9" w:rsidRDefault="003176E9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9E" w14:textId="77777777" w:rsidR="00317E21" w:rsidRDefault="00317E21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9F" w14:textId="77777777" w:rsidR="00317E21" w:rsidRDefault="00317E21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A0" w14:textId="77777777" w:rsidR="00317E21" w:rsidRDefault="00317E21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A1" w14:textId="77777777" w:rsidR="00317E21" w:rsidRDefault="00317E21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A2" w14:textId="77777777" w:rsidR="003176E9" w:rsidRDefault="003176E9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A3" w14:textId="77777777" w:rsidR="003176E9" w:rsidRDefault="003176E9" w:rsidP="007A472A">
      <w:pPr>
        <w:pStyle w:val="Brdtekst"/>
        <w:spacing w:after="0"/>
        <w:rPr>
          <w:rFonts w:ascii="Verdana" w:hAnsi="Verdana"/>
          <w:b/>
          <w:sz w:val="20"/>
        </w:rPr>
      </w:pPr>
    </w:p>
    <w:p w14:paraId="44EAC1A6" w14:textId="03A16D26" w:rsidR="007A472A" w:rsidRPr="002A5D0D" w:rsidRDefault="006A7D7D" w:rsidP="007D4261">
      <w:pPr>
        <w:rPr>
          <w:rFonts w:ascii="Segoe UI" w:eastAsia="Times New Roman" w:hAnsi="Segoe UI" w:cs="Segoe UI"/>
          <w:b/>
          <w:noProof/>
          <w:sz w:val="20"/>
          <w:szCs w:val="20"/>
          <w:lang w:eastAsia="da-DK"/>
        </w:rPr>
      </w:pPr>
      <w:r w:rsidRPr="002A5D0D">
        <w:rPr>
          <w:rFonts w:ascii="Segoe UI" w:hAnsi="Segoe UI" w:cs="Segoe UI"/>
          <w:b/>
          <w:sz w:val="20"/>
        </w:rPr>
        <w:t>U</w:t>
      </w:r>
      <w:r w:rsidR="007A472A" w:rsidRPr="002A5D0D">
        <w:rPr>
          <w:rFonts w:ascii="Segoe UI" w:hAnsi="Segoe UI" w:cs="Segoe UI"/>
          <w:b/>
          <w:sz w:val="20"/>
        </w:rPr>
        <w:t>dsendelses-, kontakt og telefonliste</w:t>
      </w:r>
      <w:r w:rsidR="00CE68B6" w:rsidRPr="002A5D0D">
        <w:rPr>
          <w:rFonts w:ascii="Segoe UI" w:hAnsi="Segoe UI" w:cs="Segoe UI"/>
          <w:b/>
          <w:sz w:val="20"/>
        </w:rPr>
        <w:t>.</w:t>
      </w:r>
    </w:p>
    <w:p w14:paraId="44EAC1A7" w14:textId="77777777" w:rsidR="00CE68B6" w:rsidRPr="002A5D0D" w:rsidRDefault="00CE68B6" w:rsidP="007A472A">
      <w:pPr>
        <w:pStyle w:val="Brdtekst"/>
        <w:spacing w:after="0"/>
        <w:rPr>
          <w:rFonts w:ascii="Segoe UI" w:hAnsi="Segoe UI" w:cs="Segoe UI"/>
          <w:b/>
          <w:sz w:val="20"/>
        </w:rPr>
      </w:pPr>
    </w:p>
    <w:p w14:paraId="44EAC1A8" w14:textId="77777777" w:rsidR="003B77DF" w:rsidRPr="002A5D0D" w:rsidRDefault="003B77DF">
      <w:pPr>
        <w:rPr>
          <w:rFonts w:ascii="Segoe UI" w:hAnsi="Segoe UI" w:cs="Segoe UI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984"/>
        <w:gridCol w:w="1999"/>
        <w:gridCol w:w="1999"/>
      </w:tblGrid>
      <w:tr w:rsidR="003B77DF" w:rsidRPr="00917170" w14:paraId="44EAC1AF" w14:textId="77777777" w:rsidTr="001307B4">
        <w:trPr>
          <w:trHeight w:val="373"/>
        </w:trPr>
        <w:tc>
          <w:tcPr>
            <w:tcW w:w="2411" w:type="dxa"/>
          </w:tcPr>
          <w:p w14:paraId="44EAC1A9" w14:textId="77777777" w:rsidR="003B77DF" w:rsidRPr="002A5D0D" w:rsidRDefault="003B77DF" w:rsidP="00ED11C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Navn</w:t>
            </w:r>
          </w:p>
          <w:p w14:paraId="44EAC1AA" w14:textId="77777777" w:rsidR="003B77DF" w:rsidRPr="002A5D0D" w:rsidRDefault="003B77DF" w:rsidP="00ED11CB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AB" w14:textId="77777777" w:rsidR="003B77DF" w:rsidRPr="002A5D0D" w:rsidRDefault="003B77DF" w:rsidP="00ED11C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Adresse</w:t>
            </w:r>
          </w:p>
        </w:tc>
        <w:tc>
          <w:tcPr>
            <w:tcW w:w="1984" w:type="dxa"/>
          </w:tcPr>
          <w:p w14:paraId="44EAC1AC" w14:textId="77777777" w:rsidR="003B77DF" w:rsidRPr="002A5D0D" w:rsidRDefault="003B77DF" w:rsidP="00ED11C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proofErr w:type="gramStart"/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Telefon nr.</w:t>
            </w:r>
            <w:proofErr w:type="gramEnd"/>
          </w:p>
        </w:tc>
        <w:tc>
          <w:tcPr>
            <w:tcW w:w="1999" w:type="dxa"/>
          </w:tcPr>
          <w:p w14:paraId="44EAC1AD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b/>
                <w:color w:val="0000FF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Mailadresse</w:t>
            </w:r>
          </w:p>
        </w:tc>
        <w:tc>
          <w:tcPr>
            <w:tcW w:w="1999" w:type="dxa"/>
          </w:tcPr>
          <w:p w14:paraId="44EAC1AE" w14:textId="77777777" w:rsidR="003B77DF" w:rsidRPr="002A5D0D" w:rsidRDefault="003B77DF" w:rsidP="003B77DF">
            <w:pPr>
              <w:tabs>
                <w:tab w:val="left" w:pos="31"/>
              </w:tabs>
              <w:rPr>
                <w:rFonts w:ascii="Segoe UI" w:hAnsi="Segoe UI" w:cs="Segoe UI"/>
                <w:b/>
                <w:color w:val="0000FF"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Dato for afholdt opstartsmøde</w:t>
            </w:r>
          </w:p>
        </w:tc>
      </w:tr>
    </w:tbl>
    <w:p w14:paraId="44EAC1B0" w14:textId="77777777" w:rsidR="007A472A" w:rsidRPr="002A5D0D" w:rsidRDefault="007A472A" w:rsidP="007A472A">
      <w:pPr>
        <w:pStyle w:val="Punktopstilling"/>
        <w:spacing w:after="0"/>
        <w:ind w:left="0" w:firstLine="0"/>
        <w:rPr>
          <w:rFonts w:ascii="Segoe UI" w:hAnsi="Segoe UI" w:cs="Segoe UI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984"/>
        <w:gridCol w:w="1984"/>
        <w:gridCol w:w="1985"/>
      </w:tblGrid>
      <w:tr w:rsidR="007A472A" w:rsidRPr="00917170" w14:paraId="44EAC1B2" w14:textId="77777777" w:rsidTr="006C2B14">
        <w:trPr>
          <w:cantSplit/>
        </w:trPr>
        <w:tc>
          <w:tcPr>
            <w:tcW w:w="10632" w:type="dxa"/>
            <w:gridSpan w:val="5"/>
          </w:tcPr>
          <w:p w14:paraId="44EAC1B1" w14:textId="77777777" w:rsidR="007A472A" w:rsidRPr="002A5D0D" w:rsidRDefault="007A472A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Hovedentreprenør: Firmanavn</w:t>
            </w:r>
          </w:p>
        </w:tc>
      </w:tr>
      <w:tr w:rsidR="003B77DF" w:rsidRPr="00917170" w14:paraId="44EAC1B8" w14:textId="77777777" w:rsidTr="00A24E3D">
        <w:trPr>
          <w:trHeight w:val="596"/>
        </w:trPr>
        <w:tc>
          <w:tcPr>
            <w:tcW w:w="2411" w:type="dxa"/>
          </w:tcPr>
          <w:p w14:paraId="44EAC1B3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B4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B5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B6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B7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3B77DF" w:rsidRPr="00917170" w14:paraId="44EAC1BE" w14:textId="77777777" w:rsidTr="00A24E3D">
        <w:trPr>
          <w:trHeight w:val="297"/>
        </w:trPr>
        <w:tc>
          <w:tcPr>
            <w:tcW w:w="2411" w:type="dxa"/>
          </w:tcPr>
          <w:p w14:paraId="44EAC1B9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BA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BB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BC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BD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3B77DF" w:rsidRPr="00917170" w14:paraId="44EAC1C4" w14:textId="77777777" w:rsidTr="00A24E3D">
        <w:trPr>
          <w:trHeight w:val="218"/>
        </w:trPr>
        <w:tc>
          <w:tcPr>
            <w:tcW w:w="2411" w:type="dxa"/>
          </w:tcPr>
          <w:p w14:paraId="44EAC1BF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C0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C1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C2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C3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7A472A" w:rsidRPr="00917170" w14:paraId="44EAC1C6" w14:textId="77777777" w:rsidTr="006C2B14">
        <w:trPr>
          <w:cantSplit/>
        </w:trPr>
        <w:tc>
          <w:tcPr>
            <w:tcW w:w="10632" w:type="dxa"/>
            <w:gridSpan w:val="5"/>
          </w:tcPr>
          <w:p w14:paraId="44EAC1C5" w14:textId="77777777" w:rsidR="007A472A" w:rsidRPr="002A5D0D" w:rsidRDefault="007A472A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sz w:val="16"/>
                <w:szCs w:val="16"/>
              </w:rPr>
              <w:t>Underentreprenør: Firmanavn</w:t>
            </w:r>
          </w:p>
        </w:tc>
      </w:tr>
      <w:tr w:rsidR="003B77DF" w:rsidRPr="00917170" w14:paraId="44EAC1CC" w14:textId="77777777" w:rsidTr="0033115C">
        <w:tc>
          <w:tcPr>
            <w:tcW w:w="2411" w:type="dxa"/>
          </w:tcPr>
          <w:p w14:paraId="44EAC1C7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C8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C9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CA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CB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3B77DF" w:rsidRPr="00917170" w14:paraId="44EAC1D2" w14:textId="77777777" w:rsidTr="0033115C">
        <w:tc>
          <w:tcPr>
            <w:tcW w:w="2411" w:type="dxa"/>
          </w:tcPr>
          <w:p w14:paraId="44EAC1CD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CE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CF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D0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D1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3B77DF" w:rsidRPr="00917170" w14:paraId="44EAC1D8" w14:textId="77777777" w:rsidTr="0033115C">
        <w:tc>
          <w:tcPr>
            <w:tcW w:w="2411" w:type="dxa"/>
          </w:tcPr>
          <w:p w14:paraId="44EAC1D3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D4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D5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D6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D7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7A472A" w:rsidRPr="00917170" w14:paraId="44EAC1DA" w14:textId="77777777" w:rsidTr="006C2B14">
        <w:trPr>
          <w:cantSplit/>
        </w:trPr>
        <w:tc>
          <w:tcPr>
            <w:tcW w:w="10632" w:type="dxa"/>
            <w:gridSpan w:val="5"/>
          </w:tcPr>
          <w:p w14:paraId="44EAC1D9" w14:textId="77777777" w:rsidR="007A472A" w:rsidRPr="002A5D0D" w:rsidRDefault="007A472A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A5D0D">
              <w:rPr>
                <w:rFonts w:ascii="Segoe UI" w:hAnsi="Segoe UI" w:cs="Segoe UI"/>
                <w:b/>
                <w:bCs/>
                <w:sz w:val="16"/>
                <w:szCs w:val="16"/>
              </w:rPr>
              <w:t>Banedanmark</w:t>
            </w:r>
          </w:p>
        </w:tc>
      </w:tr>
      <w:tr w:rsidR="003B77DF" w:rsidRPr="00917170" w14:paraId="44EAC1E0" w14:textId="77777777" w:rsidTr="00CD17C4">
        <w:tc>
          <w:tcPr>
            <w:tcW w:w="2411" w:type="dxa"/>
          </w:tcPr>
          <w:p w14:paraId="44EAC1DB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DC" w14:textId="77777777" w:rsidR="003B77DF" w:rsidRPr="002A5D0D" w:rsidRDefault="003B77DF" w:rsidP="00ED11CB">
            <w:pPr>
              <w:rPr>
                <w:rFonts w:ascii="Segoe UI" w:hAnsi="Segoe UI" w:cs="Segoe UI"/>
                <w:spacing w:val="2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DD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DE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DF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3B77DF" w:rsidRPr="00917170" w14:paraId="44EAC1E6" w14:textId="77777777" w:rsidTr="00CD17C4">
        <w:tc>
          <w:tcPr>
            <w:tcW w:w="2411" w:type="dxa"/>
          </w:tcPr>
          <w:p w14:paraId="44EAC1E1" w14:textId="77777777" w:rsidR="003B77DF" w:rsidRPr="002A5D0D" w:rsidRDefault="003B77DF" w:rsidP="00ED11C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AC1E2" w14:textId="77777777" w:rsidR="003B77DF" w:rsidRPr="002A5D0D" w:rsidRDefault="003B77DF" w:rsidP="00ED11CB">
            <w:pPr>
              <w:rPr>
                <w:rFonts w:ascii="Segoe UI" w:hAnsi="Segoe UI" w:cs="Segoe UI"/>
                <w:spacing w:val="2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E3" w14:textId="77777777" w:rsidR="003B77DF" w:rsidRPr="002A5D0D" w:rsidRDefault="003B77DF" w:rsidP="00ED11CB">
            <w:pPr>
              <w:tabs>
                <w:tab w:val="left" w:pos="31"/>
                <w:tab w:val="left" w:pos="695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EAC1E4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EAC1E5" w14:textId="77777777" w:rsidR="003B77DF" w:rsidRPr="002A5D0D" w:rsidRDefault="003B77DF" w:rsidP="00ED11CB">
            <w:pPr>
              <w:tabs>
                <w:tab w:val="left" w:pos="31"/>
              </w:tabs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</w:tr>
    </w:tbl>
    <w:p w14:paraId="44EAC1E7" w14:textId="77777777" w:rsidR="007A472A" w:rsidRPr="005245E8" w:rsidRDefault="007A472A" w:rsidP="007A472A">
      <w:pPr>
        <w:pStyle w:val="Brdtekst"/>
        <w:rPr>
          <w:rFonts w:ascii="Verdana" w:hAnsi="Verdana"/>
          <w:b/>
          <w:sz w:val="16"/>
          <w:szCs w:val="16"/>
        </w:rPr>
      </w:pPr>
    </w:p>
    <w:p w14:paraId="44EAC1E8" w14:textId="68FA4965" w:rsidR="000147E6" w:rsidRDefault="000147E6">
      <w:pPr>
        <w:rPr>
          <w:rFonts w:ascii="Verdana" w:eastAsia="Times New Roman" w:hAnsi="Verdana" w:cs="Times New Roman"/>
          <w:b/>
          <w:noProof/>
          <w:sz w:val="16"/>
          <w:szCs w:val="16"/>
          <w:lang w:eastAsia="da-DK"/>
        </w:rPr>
      </w:pPr>
      <w:r>
        <w:rPr>
          <w:rFonts w:ascii="Verdana" w:hAnsi="Verdana"/>
          <w:b/>
          <w:sz w:val="16"/>
          <w:szCs w:val="16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1767"/>
        <w:gridCol w:w="1843"/>
        <w:gridCol w:w="2664"/>
      </w:tblGrid>
      <w:tr w:rsidR="000147E6" w14:paraId="58F9C348" w14:textId="77777777" w:rsidTr="002A5D0D">
        <w:tc>
          <w:tcPr>
            <w:tcW w:w="2091" w:type="dxa"/>
            <w:shd w:val="clear" w:color="auto" w:fill="004E51"/>
          </w:tcPr>
          <w:p w14:paraId="7776E7CF" w14:textId="77777777" w:rsidR="000147E6" w:rsidRPr="002A5D0D" w:rsidRDefault="000147E6" w:rsidP="00BF0624">
            <w:pPr>
              <w:rPr>
                <w:rFonts w:ascii="Segoe UI" w:hAnsi="Segoe UI" w:cs="Segoe UI"/>
              </w:rPr>
            </w:pPr>
            <w:r w:rsidRPr="002A5D0D">
              <w:rPr>
                <w:rFonts w:ascii="Segoe UI" w:hAnsi="Segoe UI" w:cs="Segoe UI"/>
              </w:rPr>
              <w:t>Version</w:t>
            </w:r>
          </w:p>
        </w:tc>
        <w:tc>
          <w:tcPr>
            <w:tcW w:w="2091" w:type="dxa"/>
            <w:shd w:val="clear" w:color="auto" w:fill="004E51"/>
          </w:tcPr>
          <w:p w14:paraId="27A7EBAF" w14:textId="77777777" w:rsidR="000147E6" w:rsidRPr="002A5D0D" w:rsidRDefault="000147E6" w:rsidP="00BF0624">
            <w:pPr>
              <w:rPr>
                <w:rFonts w:ascii="Segoe UI" w:hAnsi="Segoe UI" w:cs="Segoe UI"/>
              </w:rPr>
            </w:pPr>
            <w:r w:rsidRPr="002A5D0D">
              <w:rPr>
                <w:rFonts w:ascii="Segoe UI" w:hAnsi="Segoe UI" w:cs="Segoe UI"/>
              </w:rPr>
              <w:t>Dato</w:t>
            </w:r>
          </w:p>
        </w:tc>
        <w:tc>
          <w:tcPr>
            <w:tcW w:w="1767" w:type="dxa"/>
            <w:shd w:val="clear" w:color="auto" w:fill="004E51"/>
          </w:tcPr>
          <w:p w14:paraId="7009593C" w14:textId="77777777" w:rsidR="000147E6" w:rsidRPr="002A5D0D" w:rsidRDefault="000147E6" w:rsidP="00BF0624">
            <w:pPr>
              <w:rPr>
                <w:rFonts w:ascii="Segoe UI" w:hAnsi="Segoe UI" w:cs="Segoe UI"/>
              </w:rPr>
            </w:pPr>
            <w:r w:rsidRPr="002A5D0D">
              <w:rPr>
                <w:rFonts w:ascii="Segoe UI" w:hAnsi="Segoe UI" w:cs="Segoe UI"/>
              </w:rPr>
              <w:t>Ændret af</w:t>
            </w:r>
          </w:p>
        </w:tc>
        <w:tc>
          <w:tcPr>
            <w:tcW w:w="1843" w:type="dxa"/>
            <w:shd w:val="clear" w:color="auto" w:fill="004E51"/>
          </w:tcPr>
          <w:p w14:paraId="31B149A2" w14:textId="77777777" w:rsidR="000147E6" w:rsidRPr="002A5D0D" w:rsidRDefault="000147E6" w:rsidP="00BF0624">
            <w:pPr>
              <w:rPr>
                <w:rFonts w:ascii="Segoe UI" w:hAnsi="Segoe UI" w:cs="Segoe UI"/>
              </w:rPr>
            </w:pPr>
            <w:r w:rsidRPr="002A5D0D">
              <w:rPr>
                <w:rFonts w:ascii="Segoe UI" w:hAnsi="Segoe UI" w:cs="Segoe UI"/>
              </w:rPr>
              <w:t>Godkendt af</w:t>
            </w:r>
          </w:p>
        </w:tc>
        <w:tc>
          <w:tcPr>
            <w:tcW w:w="2664" w:type="dxa"/>
            <w:shd w:val="clear" w:color="auto" w:fill="004E51"/>
          </w:tcPr>
          <w:p w14:paraId="7962A8FC" w14:textId="77777777" w:rsidR="000147E6" w:rsidRPr="002A5D0D" w:rsidRDefault="000147E6" w:rsidP="00BF0624">
            <w:pPr>
              <w:rPr>
                <w:rFonts w:ascii="Segoe UI" w:hAnsi="Segoe UI" w:cs="Segoe UI"/>
              </w:rPr>
            </w:pPr>
            <w:r w:rsidRPr="002A5D0D">
              <w:rPr>
                <w:rFonts w:ascii="Segoe UI" w:hAnsi="Segoe UI" w:cs="Segoe UI"/>
              </w:rPr>
              <w:t>Kommentar</w:t>
            </w:r>
          </w:p>
        </w:tc>
      </w:tr>
      <w:tr w:rsidR="000147E6" w14:paraId="0860209D" w14:textId="77777777" w:rsidTr="00BF0624">
        <w:tc>
          <w:tcPr>
            <w:tcW w:w="2091" w:type="dxa"/>
          </w:tcPr>
          <w:p w14:paraId="00C58531" w14:textId="11CA3E7D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1.0</w:t>
            </w:r>
          </w:p>
        </w:tc>
        <w:tc>
          <w:tcPr>
            <w:tcW w:w="2091" w:type="dxa"/>
          </w:tcPr>
          <w:p w14:paraId="349348B9" w14:textId="3F8144BC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09.01.2018</w:t>
            </w:r>
          </w:p>
        </w:tc>
        <w:tc>
          <w:tcPr>
            <w:tcW w:w="1767" w:type="dxa"/>
          </w:tcPr>
          <w:p w14:paraId="1159A339" w14:textId="41D8261C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 xml:space="preserve">KMKJ </w:t>
            </w:r>
          </w:p>
        </w:tc>
        <w:tc>
          <w:tcPr>
            <w:tcW w:w="1843" w:type="dxa"/>
          </w:tcPr>
          <w:p w14:paraId="36D781A9" w14:textId="5377603C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TBRH</w:t>
            </w:r>
          </w:p>
        </w:tc>
        <w:tc>
          <w:tcPr>
            <w:tcW w:w="2664" w:type="dxa"/>
          </w:tcPr>
          <w:p w14:paraId="0495F838" w14:textId="65B5E833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 xml:space="preserve">Udviklet i samarbejde med Anlæg. </w:t>
            </w:r>
          </w:p>
        </w:tc>
      </w:tr>
      <w:tr w:rsidR="000147E6" w14:paraId="415094E1" w14:textId="77777777" w:rsidTr="00BF0624">
        <w:tc>
          <w:tcPr>
            <w:tcW w:w="2091" w:type="dxa"/>
          </w:tcPr>
          <w:p w14:paraId="6ACFD736" w14:textId="25B7CBE5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 xml:space="preserve">2.0 </w:t>
            </w:r>
          </w:p>
        </w:tc>
        <w:tc>
          <w:tcPr>
            <w:tcW w:w="2091" w:type="dxa"/>
          </w:tcPr>
          <w:p w14:paraId="42802AF4" w14:textId="61577F58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15.12.2020</w:t>
            </w:r>
          </w:p>
        </w:tc>
        <w:tc>
          <w:tcPr>
            <w:tcW w:w="1767" w:type="dxa"/>
          </w:tcPr>
          <w:p w14:paraId="49FCA1B1" w14:textId="77777777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ATDG</w:t>
            </w:r>
          </w:p>
        </w:tc>
        <w:tc>
          <w:tcPr>
            <w:tcW w:w="1843" w:type="dxa"/>
          </w:tcPr>
          <w:p w14:paraId="7BD3CEFA" w14:textId="77777777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>UFHA</w:t>
            </w:r>
          </w:p>
        </w:tc>
        <w:tc>
          <w:tcPr>
            <w:tcW w:w="2664" w:type="dxa"/>
          </w:tcPr>
          <w:p w14:paraId="07B83832" w14:textId="10EC9424" w:rsidR="000147E6" w:rsidRPr="002A5D0D" w:rsidRDefault="000147E6" w:rsidP="00BF0624">
            <w:pPr>
              <w:rPr>
                <w:rFonts w:ascii="Segoe UI" w:hAnsi="Segoe UI" w:cs="Segoe UI"/>
                <w:sz w:val="20"/>
                <w:szCs w:val="20"/>
              </w:rPr>
            </w:pPr>
            <w:r w:rsidRPr="002A5D0D">
              <w:rPr>
                <w:rFonts w:ascii="Segoe UI" w:hAnsi="Segoe UI" w:cs="Segoe UI"/>
                <w:sz w:val="20"/>
                <w:szCs w:val="20"/>
              </w:rPr>
              <w:t xml:space="preserve">Indsat ændringslog + </w:t>
            </w:r>
            <w:proofErr w:type="spellStart"/>
            <w:r w:rsidRPr="002A5D0D">
              <w:rPr>
                <w:rFonts w:ascii="Segoe UI" w:hAnsi="Segoe UI" w:cs="Segoe UI"/>
                <w:sz w:val="20"/>
                <w:szCs w:val="20"/>
              </w:rPr>
              <w:t>opdt</w:t>
            </w:r>
            <w:proofErr w:type="spellEnd"/>
            <w:r w:rsidRPr="002A5D0D">
              <w:rPr>
                <w:rFonts w:ascii="Segoe UI" w:hAnsi="Segoe UI" w:cs="Segoe UI"/>
                <w:sz w:val="20"/>
                <w:szCs w:val="20"/>
              </w:rPr>
              <w:t>. Dokumentejer &amp; metadata</w:t>
            </w:r>
          </w:p>
        </w:tc>
      </w:tr>
    </w:tbl>
    <w:p w14:paraId="64DE9084" w14:textId="77777777" w:rsidR="007A472A" w:rsidRPr="005245E8" w:rsidRDefault="007A472A" w:rsidP="007A472A">
      <w:pPr>
        <w:pStyle w:val="Brdtekst"/>
        <w:rPr>
          <w:rFonts w:ascii="Verdana" w:hAnsi="Verdana"/>
          <w:b/>
          <w:sz w:val="16"/>
          <w:szCs w:val="16"/>
        </w:rPr>
      </w:pPr>
    </w:p>
    <w:p w14:paraId="44EAC1E9" w14:textId="77777777" w:rsidR="007A472A" w:rsidRPr="005245E8" w:rsidRDefault="007A472A" w:rsidP="007A472A">
      <w:pPr>
        <w:pStyle w:val="Brdtekst"/>
        <w:rPr>
          <w:rFonts w:ascii="Verdana" w:hAnsi="Verdana"/>
          <w:b/>
          <w:sz w:val="16"/>
          <w:szCs w:val="16"/>
        </w:rPr>
      </w:pPr>
    </w:p>
    <w:sectPr w:rsidR="007A472A" w:rsidRPr="005245E8" w:rsidSect="000147E6">
      <w:headerReference w:type="even" r:id="rId14"/>
      <w:headerReference w:type="default" r:id="rId15"/>
      <w:footerReference w:type="default" r:id="rId16"/>
      <w:pgSz w:w="11906" w:h="16838"/>
      <w:pgMar w:top="14" w:right="566" w:bottom="144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C1EC" w14:textId="77777777" w:rsidR="00CE7C0B" w:rsidRDefault="00CE7C0B" w:rsidP="00582525">
      <w:pPr>
        <w:spacing w:after="0" w:line="240" w:lineRule="auto"/>
      </w:pPr>
      <w:r>
        <w:separator/>
      </w:r>
    </w:p>
  </w:endnote>
  <w:endnote w:type="continuationSeparator" w:id="0">
    <w:p w14:paraId="44EAC1ED" w14:textId="77777777" w:rsidR="00CE7C0B" w:rsidRDefault="00CE7C0B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C1F3" w14:textId="5324B30B" w:rsidR="0039280E" w:rsidRPr="004E3897" w:rsidRDefault="0039280E">
    <w:pPr>
      <w:pStyle w:val="Sidefod"/>
      <w:jc w:val="right"/>
      <w:rPr>
        <w:rFonts w:ascii="Verdana" w:hAnsi="Verdana"/>
        <w:sz w:val="16"/>
        <w:szCs w:val="16"/>
      </w:rPr>
    </w:pPr>
  </w:p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0147E6" w:rsidRPr="001F36E8" w14:paraId="68547E02" w14:textId="77777777" w:rsidTr="00BF0624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06293966" w14:textId="26A3D69F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Navn:</w:t>
          </w:r>
          <w:bookmarkStart w:id="1" w:name="Email"/>
          <w:bookmarkEnd w:id="1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A11F47D5-5B99-4B3B-A969-F51795E3FC51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Lovpligtig arbejdsmiljø opstartsmøde udførelsen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768BB2BA" w14:textId="6A361B40" w:rsidR="000147E6" w:rsidRPr="001F36E8" w:rsidRDefault="000147E6" w:rsidP="00BF0624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A11F47D5-5B99-4B3B-A969-F51795E3FC51}"/>
              <w:text/>
            </w:sdtPr>
            <w:sdtEndPr/>
            <w:sdtContent>
              <w:r w:rsidR="00A07498">
                <w:rPr>
                  <w:rFonts w:ascii="Agfa Rotis Sans Serif" w:hAnsi="Agfa Rotis Sans Serif"/>
                  <w:noProof/>
                </w:rPr>
                <w:t>3</w:t>
              </w:r>
            </w:sdtContent>
          </w:sdt>
        </w:p>
      </w:tc>
    </w:tr>
    <w:tr w:rsidR="000147E6" w:rsidRPr="001F36E8" w14:paraId="1868406B" w14:textId="77777777" w:rsidTr="00BF0624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0C72F70F" w14:textId="7FA9FAC1" w:rsidR="000147E6" w:rsidRPr="001F36E8" w:rsidRDefault="000147E6" w:rsidP="00BF0624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Dokumentejer: </w:t>
          </w:r>
          <w:sdt>
            <w:sdtPr>
              <w:rPr>
                <w:rFonts w:ascii="Agfa Rotis Sans Serif" w:hAnsi="Agfa Rotis Sans Serif"/>
                <w:noProof/>
              </w:rPr>
              <w:alias w:val="LSYS_Dokumentejer"/>
              <w:tag w:val="LSYS_Dokumentejer"/>
              <w:id w:val="-464127771"/>
              <w:lock w:val="contentLocked"/>
              <w:placeholder>
                <w:docPart w:val="14D2285977B14B8CBCC3914CCFFFE18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A11F47D5-5B99-4B3B-A969-F51795E3FC51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317CB63E" w14:textId="77777777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0147E6" w:rsidRPr="001F36E8" w14:paraId="05F2E7E7" w14:textId="77777777" w:rsidTr="00BF0624">
      <w:tc>
        <w:tcPr>
          <w:tcW w:w="3969" w:type="dxa"/>
          <w:tcMar>
            <w:left w:w="0" w:type="dxa"/>
            <w:right w:w="0" w:type="dxa"/>
          </w:tcMar>
        </w:tcPr>
        <w:p w14:paraId="727BFED1" w14:textId="2D7657F1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A11F47D5-5B99-4B3B-A969-F51795E3FC51}"/>
              <w:text/>
            </w:sdtPr>
            <w:sdtEndPr/>
            <w:sdtContent>
              <w:r w:rsidR="00A07498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19EB8FBD" w14:textId="22437C9B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 af: </w:t>
          </w:r>
          <w:sdt>
            <w:sdtPr>
              <w:rPr>
                <w:rFonts w:ascii="Agfa Rotis Sans Serif" w:hAnsi="Agfa Rotis Sans Serif"/>
                <w:noProof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A11F47D5-5B99-4B3B-A969-F51795E3FC51}"/>
              <w:text/>
            </w:sdtPr>
            <w:sdtEndPr/>
            <w:sdtContent>
              <w:r w:rsidR="00335217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7CF60A37" w14:textId="5A67DAD8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</w:rPr>
              <w:alias w:val="LSYS_JBS_Txt"/>
              <w:tag w:val="LSYS_JBS"/>
              <w:id w:val="299506396"/>
              <w:placeholder>
                <w:docPart w:val="E530D6CA85E844319D97CC9C1F07472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A11F47D5-5B99-4B3B-A969-F51795E3FC51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0147E6" w:rsidRPr="00812473" w14:paraId="39309E9E" w14:textId="77777777" w:rsidTr="00BF0624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52B74F93" w14:textId="6E5CBB69" w:rsidR="000147E6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A11F47D5-5B99-4B3B-A969-F51795E3FC51}"/>
              <w:date w:fullDate="2022-02-10T14:01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A07498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5D749F41" w14:textId="646AE483" w:rsidR="000147E6" w:rsidRPr="00DB7593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Godkendt af: </w:t>
          </w:r>
          <w:sdt>
            <w:sdtPr>
              <w:rPr>
                <w:rFonts w:ascii="Agfa Rotis Sans Serif" w:hAnsi="Agfa Rotis Sans Serif"/>
                <w:noProof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A11F47D5-5B99-4B3B-A969-F51795E3FC51}"/>
              <w:text/>
            </w:sdtPr>
            <w:sdtEndPr/>
            <w:sdtContent>
              <w:r w:rsidR="00A07498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0E6D2F" w14:textId="77777777" w:rsidR="000147E6" w:rsidRDefault="000147E6" w:rsidP="00BF0624">
                  <w:pPr>
                    <w:pStyle w:val="Sidefod"/>
                  </w:pPr>
                  <w:r>
                    <w:t xml:space="preserve">Side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af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14:paraId="6A7F857B" w14:textId="77777777" w:rsidR="000147E6" w:rsidRPr="001F36E8" w:rsidRDefault="000147E6" w:rsidP="00BF0624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1941F28F" w14:textId="77777777" w:rsidR="000147E6" w:rsidRDefault="000147E6" w:rsidP="000147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AC1EA" w14:textId="77777777" w:rsidR="00CE7C0B" w:rsidRDefault="00CE7C0B" w:rsidP="00582525">
      <w:pPr>
        <w:spacing w:after="0" w:line="240" w:lineRule="auto"/>
      </w:pPr>
      <w:r>
        <w:separator/>
      </w:r>
    </w:p>
  </w:footnote>
  <w:footnote w:type="continuationSeparator" w:id="0">
    <w:p w14:paraId="44EAC1EB" w14:textId="77777777" w:rsidR="00CE7C0B" w:rsidRDefault="00CE7C0B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C1EE" w14:textId="77777777" w:rsidR="0039280E" w:rsidRDefault="003928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C1EF" w14:textId="67895567" w:rsidR="0065037E" w:rsidRDefault="00C25D3E" w:rsidP="009B2393">
    <w:pPr>
      <w:pStyle w:val="Overskrift2"/>
      <w:rPr>
        <w:rFonts w:ascii="Agfa Rotis Serif" w:hAnsi="Agfa Rotis Serif"/>
        <w:sz w:val="32"/>
        <w:szCs w:val="32"/>
      </w:rPr>
    </w:pPr>
    <w:r>
      <w:rPr>
        <w:noProof/>
      </w:rPr>
      <w:drawing>
        <wp:inline distT="0" distB="0" distL="0" distR="0" wp14:anchorId="6F9B157A" wp14:editId="2B93DAB0">
          <wp:extent cx="1821815" cy="982345"/>
          <wp:effectExtent l="0" t="0" r="6985" b="825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C1F1" w14:textId="77777777" w:rsidR="0039280E" w:rsidRDefault="0065037E" w:rsidP="009B2393">
    <w:pPr>
      <w:pStyle w:val="Overskrift2"/>
    </w:pPr>
    <w:r w:rsidRPr="002A5D0D">
      <w:rPr>
        <w:rFonts w:ascii="Segoe UI" w:hAnsi="Segoe UI" w:cs="Segoe UI"/>
        <w:color w:val="004E51"/>
        <w:sz w:val="32"/>
        <w:szCs w:val="32"/>
      </w:rPr>
      <w:t xml:space="preserve">Lovpligtigt </w:t>
    </w:r>
    <w:r w:rsidR="0039280E" w:rsidRPr="002A5D0D">
      <w:rPr>
        <w:rFonts w:ascii="Segoe UI" w:hAnsi="Segoe UI" w:cs="Segoe UI"/>
        <w:color w:val="004E51"/>
        <w:sz w:val="32"/>
        <w:szCs w:val="32"/>
      </w:rPr>
      <w:t>opstartsmøde</w:t>
    </w:r>
    <w:r w:rsidR="000D54CC" w:rsidRPr="002A5D0D">
      <w:rPr>
        <w:rFonts w:ascii="Segoe UI" w:hAnsi="Segoe UI" w:cs="Segoe UI"/>
        <w:color w:val="004E51"/>
        <w:sz w:val="32"/>
        <w:szCs w:val="32"/>
      </w:rPr>
      <w:t xml:space="preserve"> </w:t>
    </w:r>
    <w:r w:rsidRPr="002A5D0D">
      <w:rPr>
        <w:rFonts w:ascii="Segoe UI" w:hAnsi="Segoe UI" w:cs="Segoe UI"/>
        <w:color w:val="004E51"/>
        <w:sz w:val="32"/>
        <w:szCs w:val="32"/>
      </w:rPr>
      <w:t xml:space="preserve">med arbejdsgivere </w:t>
    </w:r>
    <w:r w:rsidR="000D54CC" w:rsidRPr="002A5D0D">
      <w:rPr>
        <w:rFonts w:ascii="Segoe UI" w:hAnsi="Segoe UI" w:cs="Segoe UI"/>
        <w:color w:val="004E51"/>
        <w:sz w:val="32"/>
        <w:szCs w:val="32"/>
      </w:rPr>
      <w:t>(udførelsen)</w:t>
    </w:r>
    <w:r w:rsidR="0039280E">
      <w:rPr>
        <w:rFonts w:ascii="Agfa Rotis Serif" w:hAnsi="Agfa Rotis Serif"/>
        <w:sz w:val="32"/>
        <w:szCs w:val="32"/>
      </w:rPr>
      <w:tab/>
      <w:t xml:space="preserve">           </w:t>
    </w:r>
  </w:p>
  <w:p w14:paraId="44EAC1F2" w14:textId="77777777" w:rsidR="0039280E" w:rsidRPr="00582525" w:rsidRDefault="0039280E" w:rsidP="009234BF">
    <w:pPr>
      <w:pStyle w:val="Overskrift2"/>
      <w:ind w:right="-165"/>
      <w:rPr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B67D0"/>
    <w:multiLevelType w:val="hybridMultilevel"/>
    <w:tmpl w:val="E84085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5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B7"/>
    <w:rsid w:val="000147E6"/>
    <w:rsid w:val="0002221A"/>
    <w:rsid w:val="00031C47"/>
    <w:rsid w:val="00056DE6"/>
    <w:rsid w:val="00062F5A"/>
    <w:rsid w:val="00077C61"/>
    <w:rsid w:val="00094074"/>
    <w:rsid w:val="000A0B1F"/>
    <w:rsid w:val="000B1904"/>
    <w:rsid w:val="000D54CC"/>
    <w:rsid w:val="000E0CD1"/>
    <w:rsid w:val="000E1B40"/>
    <w:rsid w:val="00182DD2"/>
    <w:rsid w:val="001F7F7F"/>
    <w:rsid w:val="0020538A"/>
    <w:rsid w:val="002474DA"/>
    <w:rsid w:val="00284BA9"/>
    <w:rsid w:val="00290DB7"/>
    <w:rsid w:val="002A5D0D"/>
    <w:rsid w:val="002C1DD4"/>
    <w:rsid w:val="002C767C"/>
    <w:rsid w:val="002E4915"/>
    <w:rsid w:val="003176E9"/>
    <w:rsid w:val="00317E21"/>
    <w:rsid w:val="00322F38"/>
    <w:rsid w:val="00335217"/>
    <w:rsid w:val="00362DC8"/>
    <w:rsid w:val="0038267D"/>
    <w:rsid w:val="00387EE6"/>
    <w:rsid w:val="0039280E"/>
    <w:rsid w:val="003B73A4"/>
    <w:rsid w:val="003B77DF"/>
    <w:rsid w:val="003D06D7"/>
    <w:rsid w:val="003E206E"/>
    <w:rsid w:val="004044EF"/>
    <w:rsid w:val="00417871"/>
    <w:rsid w:val="00436EDC"/>
    <w:rsid w:val="00462A2D"/>
    <w:rsid w:val="00474F99"/>
    <w:rsid w:val="00477373"/>
    <w:rsid w:val="00486578"/>
    <w:rsid w:val="004E3897"/>
    <w:rsid w:val="00517230"/>
    <w:rsid w:val="00566EFD"/>
    <w:rsid w:val="00582525"/>
    <w:rsid w:val="00583A0B"/>
    <w:rsid w:val="005B2235"/>
    <w:rsid w:val="005C0148"/>
    <w:rsid w:val="005C59CA"/>
    <w:rsid w:val="005E2CBB"/>
    <w:rsid w:val="005F7C7C"/>
    <w:rsid w:val="006339B0"/>
    <w:rsid w:val="006371B0"/>
    <w:rsid w:val="0065037E"/>
    <w:rsid w:val="006629B9"/>
    <w:rsid w:val="00663208"/>
    <w:rsid w:val="006907B2"/>
    <w:rsid w:val="006A7089"/>
    <w:rsid w:val="006A7D7D"/>
    <w:rsid w:val="006C2B14"/>
    <w:rsid w:val="006C531E"/>
    <w:rsid w:val="006D7A22"/>
    <w:rsid w:val="006E06E7"/>
    <w:rsid w:val="00714013"/>
    <w:rsid w:val="00730579"/>
    <w:rsid w:val="00742102"/>
    <w:rsid w:val="0075427A"/>
    <w:rsid w:val="00760DA7"/>
    <w:rsid w:val="00771967"/>
    <w:rsid w:val="00786C2E"/>
    <w:rsid w:val="007A472A"/>
    <w:rsid w:val="007A79A5"/>
    <w:rsid w:val="007D4261"/>
    <w:rsid w:val="00810249"/>
    <w:rsid w:val="00811221"/>
    <w:rsid w:val="00824114"/>
    <w:rsid w:val="00824321"/>
    <w:rsid w:val="00876001"/>
    <w:rsid w:val="00891889"/>
    <w:rsid w:val="00891B23"/>
    <w:rsid w:val="0089215E"/>
    <w:rsid w:val="008A5107"/>
    <w:rsid w:val="008D5C59"/>
    <w:rsid w:val="009071DE"/>
    <w:rsid w:val="009113C1"/>
    <w:rsid w:val="00917170"/>
    <w:rsid w:val="009234BF"/>
    <w:rsid w:val="00924531"/>
    <w:rsid w:val="00936D7D"/>
    <w:rsid w:val="009421A1"/>
    <w:rsid w:val="00983BB0"/>
    <w:rsid w:val="009B1B89"/>
    <w:rsid w:val="009B2393"/>
    <w:rsid w:val="00A07498"/>
    <w:rsid w:val="00A846AE"/>
    <w:rsid w:val="00AB3790"/>
    <w:rsid w:val="00AC7C9F"/>
    <w:rsid w:val="00AD3C2F"/>
    <w:rsid w:val="00AE3665"/>
    <w:rsid w:val="00B41206"/>
    <w:rsid w:val="00B7039F"/>
    <w:rsid w:val="00B94625"/>
    <w:rsid w:val="00BA6491"/>
    <w:rsid w:val="00BA768D"/>
    <w:rsid w:val="00BB0D5D"/>
    <w:rsid w:val="00BF5824"/>
    <w:rsid w:val="00C05AA1"/>
    <w:rsid w:val="00C1708F"/>
    <w:rsid w:val="00C22AE5"/>
    <w:rsid w:val="00C23DA2"/>
    <w:rsid w:val="00C25D3E"/>
    <w:rsid w:val="00C44A47"/>
    <w:rsid w:val="00C7655F"/>
    <w:rsid w:val="00CA59B8"/>
    <w:rsid w:val="00CE68B6"/>
    <w:rsid w:val="00CE7C0B"/>
    <w:rsid w:val="00CF29ED"/>
    <w:rsid w:val="00CF6771"/>
    <w:rsid w:val="00CF6E8B"/>
    <w:rsid w:val="00D04404"/>
    <w:rsid w:val="00D06496"/>
    <w:rsid w:val="00D067B8"/>
    <w:rsid w:val="00D17DEC"/>
    <w:rsid w:val="00D35FBF"/>
    <w:rsid w:val="00D62390"/>
    <w:rsid w:val="00D75525"/>
    <w:rsid w:val="00DD0E37"/>
    <w:rsid w:val="00DE2A29"/>
    <w:rsid w:val="00DF693F"/>
    <w:rsid w:val="00E11C14"/>
    <w:rsid w:val="00E137B1"/>
    <w:rsid w:val="00E14015"/>
    <w:rsid w:val="00E238CA"/>
    <w:rsid w:val="00E55881"/>
    <w:rsid w:val="00E87BD7"/>
    <w:rsid w:val="00EB177B"/>
    <w:rsid w:val="00ED11CB"/>
    <w:rsid w:val="00F302A6"/>
    <w:rsid w:val="00F6019F"/>
    <w:rsid w:val="00F64B3E"/>
    <w:rsid w:val="00F92999"/>
    <w:rsid w:val="00FC635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EAC0D7"/>
  <w15:docId w15:val="{66DFB725-D27F-4637-A663-5B3297BC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81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37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379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379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37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3790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147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arbejdstilsynet.dk/da/regler/bekendtgorelser/b/bygherrens-pligter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D2285977B14B8CBCC3914CCFFFE1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DA2AD5-62D0-4F60-AA04-94A15EF9B7C4}"/>
      </w:docPartPr>
      <w:docPartBody>
        <w:p w:rsidR="000042C7" w:rsidRDefault="00767966" w:rsidP="00767966">
          <w:pPr>
            <w:pStyle w:val="14D2285977B14B8CBCC3914CCFFFE18F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E530D6CA85E844319D97CC9C1F0747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3D402B-2E00-476F-A0E4-DFFCC8C68F26}"/>
      </w:docPartPr>
      <w:docPartBody>
        <w:p w:rsidR="000042C7" w:rsidRDefault="00767966" w:rsidP="00767966">
          <w:pPr>
            <w:pStyle w:val="E530D6CA85E844319D97CC9C1F074728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66"/>
    <w:rsid w:val="000042C7"/>
    <w:rsid w:val="007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67966"/>
  </w:style>
  <w:style w:type="paragraph" w:customStyle="1" w:styleId="14D2285977B14B8CBCC3914CCFFFE18F">
    <w:name w:val="14D2285977B14B8CBCC3914CCFFFE18F"/>
    <w:rsid w:val="00767966"/>
  </w:style>
  <w:style w:type="paragraph" w:customStyle="1" w:styleId="E530D6CA85E844319D97CC9C1F074728">
    <w:name w:val="E530D6CA85E844319D97CC9C1F074728"/>
    <w:rsid w:val="00767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2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Paradigme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LSYS_GyldigFra xmlns="ffd70c23-945f-4916-9f4a-55fcac13b973">2022-02-10T13:01:24+00:00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Ændret_x0020_af xmlns="ffd70c23-945f-4916-9f4a-55fcac13b973">Anja Therese Dalgaard Stone (ATDG)</LSYS_Ændret_x0020_af>
    <New_x0020_Workflow xmlns="cd42bb8b-27bd-48db-8b31-75ab5a6c9713">
      <Url xsi:nil="true"/>
      <Description xsi:nil="true"/>
    </New_x0020_Workflow>
    <LSYS_Godkendelsesdato xmlns="ffd70c23-945f-4916-9f4a-55fcac13b973">2022-02-10T13:01:24+00:00</LSYS_Godkendelsesdato>
    <LSYS_Version xmlns="ffd70c23-945f-4916-9f4a-55fcac13b973">3</LSYS_Version>
    <LSYS_Status xmlns="ffd70c23-945f-4916-9f4a-55fcac13b973">Godkendt</LSYS_Status>
    <LSYS_A_Id xmlns="ffd70c23-945f-4916-9f4a-55fcac13b973">928</LSYS_A_Id>
    <LSYS_ÆndretDato xmlns="ffd70c23-945f-4916-9f4a-55fcac13b973">10-02-2022</LSYS_ÆndretDato>
    <LSYS_DokNavn xmlns="ffd70c23-945f-4916-9f4a-55fcac13b973">Lovpligtig arbejdsmiljø opstartsmøde udførelsen</LSYS_DokNavn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JBS xmlns="ffd70c23-945f-4916-9f4a-55fcac13b973">Nej</LSYS_JBS>
    <LSYS_Division xmlns="ffd70c23-945f-4916-9f4a-55fcac13b973">HR</LSYS_Division>
    <TEST_x0020__x002d__x0020_Godkend_x0020_dokument xmlns="cd42bb8b-27bd-48db-8b31-75ab5a6c9713">
      <Url xsi:nil="true"/>
      <Description xsi:nil="true"/>
    </TEST_x0020__x002d__x0020_Godkend_x0020_dokument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1" ma:contentTypeDescription="Vælg denne type hvis du skal skrive en vejledning, instruktion eller andet word dokument i ledelsessystemet." ma:contentTypeScope="" ma:versionID="b6482e68e163d8b7a4f19ac5f32f138f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7c5034f662b02c14477df4c408443801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4:TEST_x0020__x002d__x0020_Godkend_x0020_dokument" minOccurs="0"/>
                <xsd:element ref="ns3:LSYS_Divis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>
      <xsd:simpleType>
        <xsd:restriction base="dms:Choice">
          <xsd:enumeration value="Ja"/>
          <xsd:enumeration value="Nej"/>
        </xsd:restriction>
      </xsd:simpleType>
    </xsd:element>
    <xsd:element name="LSYS_Division" ma:index="32" nillable="true" ma:displayName="Division" ma:default="Ikke angivet" ma:format="Dropdown" ma:internalName="LSYS_Division">
      <xsd:simpleType>
        <xsd:restriction base="dms:Choice">
          <xsd:enumeration value="Ikke angivet"/>
          <xsd:enumeration value="Banedanmark"/>
          <xsd:enumeration value="Direktionssekretariat"/>
          <xsd:enumeration value="Kommunikation"/>
          <xsd:enumeration value="Kvalitet &amp; Sikkerhed"/>
          <xsd:enumeration value="Signalprogrammet"/>
          <xsd:enumeration value="Signalsystemer"/>
          <xsd:enumeration value="Infrastruktur"/>
          <xsd:enumeration value="Anlæg"/>
          <xsd:enumeration value="Trafik"/>
          <xsd:enumeration value="Økonomi &amp; Planlægning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ST_x0020__x002d__x0020_Godkend_x0020_dokument" ma:index="31" nillable="true" ma:displayName="TEST - Godkend dokument" ma:internalName="TEST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F0C88-F68F-499A-8BD1-F09AF23142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11F47D5-5B99-4B3B-A969-F51795E3FC51}">
  <ds:schemaRefs>
    <ds:schemaRef ds:uri="http://purl.org/dc/dcmitype/"/>
    <ds:schemaRef ds:uri="http://purl.org/dc/terms/"/>
    <ds:schemaRef ds:uri="http://schemas.microsoft.com/office/2006/metadata/properties"/>
    <ds:schemaRef ds:uri="ffd70c23-945f-4916-9f4a-55fcac13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d42bb8b-27bd-48db-8b31-75ab5a6c9713"/>
    <ds:schemaRef ds:uri="2c8898e1-d2fb-49e5-bd22-e78955a92ea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5BEFB6-E195-4343-BA6D-B0140D7F170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160EFD5-9A5B-4D86-B003-AAB8D16E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FC521-07FE-40BD-9241-BC52E31186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CADA98-E325-46A6-83C0-803999021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Lovpligtig arbejdsmiljø opstartsmøde udførelsen</vt:lpstr>
    </vt:vector>
  </TitlesOfParts>
  <Company>Banedanmark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Lovpligtig arbejdsmiljø opstartsmøde udførelsen</dc:title>
  <dc:creator>lwed</dc:creator>
  <cp:lastModifiedBy>Kirsten Meldgaard Kjærsgaard (KMKJ)</cp:lastModifiedBy>
  <cp:revision>2</cp:revision>
  <cp:lastPrinted>2016-04-11T16:04:00Z</cp:lastPrinted>
  <dcterms:created xsi:type="dcterms:W3CDTF">2022-02-25T13:03:00Z</dcterms:created>
  <dcterms:modified xsi:type="dcterms:W3CDTF">2022-02-25T13:03:00Z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0x01010400D44489AAB162A843B36DEDB1292BD336008D7EFDEDB935AC47BBDCABB2216295D0</vt:lpwstr>
  </property>
  <property fmtid="{D5CDD505-2E9C-101B-9397-08002B2CF9AE}" pid="3" name="gf363b669f7f4e8b9aba450c32630b5f">
    <vt:lpwstr>Tjenestebrug|863bd111-1cbc-454e-85c1-2ced21d5b50a</vt:lpwstr>
  </property>
  <property fmtid="{D5CDD505-2E9C-101B-9397-08002B2CF9AE}" pid="4" name="TaxCatchAll">
    <vt:lpwstr>1;#Tjenestebrug</vt:lpwstr>
  </property>
  <property fmtid="{D5CDD505-2E9C-101B-9397-08002B2CF9AE}" pid="5" name="Dokument kategori">
    <vt:lpwstr>Paradigma</vt:lpwstr>
  </property>
  <property fmtid="{D5CDD505-2E9C-101B-9397-08002B2CF9AE}" pid="6" name="Opretter0">
    <vt:lpwstr>2145;#Louise Wedel</vt:lpwstr>
  </property>
  <property fmtid="{D5CDD505-2E9C-101B-9397-08002B2CF9AE}" pid="7" name="Godkendt dato0">
    <vt:filetime>2014-09-15T22:00:00Z</vt:filetime>
  </property>
  <property fmtid="{D5CDD505-2E9C-101B-9397-08002B2CF9AE}" pid="8" name="Ændret af0">
    <vt:lpwstr>2145;#Louise Wedel</vt:lpwstr>
  </property>
  <property fmtid="{D5CDD505-2E9C-101B-9397-08002B2CF9AE}" pid="9" name="Ændret dato0">
    <vt:filetime>2016-08-04T22:00:00Z</vt:filetime>
  </property>
  <property fmtid="{D5CDD505-2E9C-101B-9397-08002B2CF9AE}" pid="10" name="Document Classification">
    <vt:lpwstr>1;#Tjenestebrug|863bd111-1cbc-454e-85c1-2ced21d5b50a</vt:lpwstr>
  </property>
  <property fmtid="{D5CDD505-2E9C-101B-9397-08002B2CF9AE}" pid="11" name="Godkendt af">
    <vt:lpwstr>1924;#Peter Bjørn Gundelach</vt:lpwstr>
  </property>
  <property fmtid="{D5CDD505-2E9C-101B-9397-08002B2CF9AE}" pid="12" name="Linket fra Tracé">
    <vt:bool>true</vt:bool>
  </property>
  <property fmtid="{D5CDD505-2E9C-101B-9397-08002B2CF9AE}" pid="13" name="Processer">
    <vt:lpwstr>4</vt:lpwstr>
  </property>
  <property fmtid="{D5CDD505-2E9C-101B-9397-08002B2CF9AE}" pid="14" name="Notificering">
    <vt:bool>true</vt:bool>
  </property>
  <property fmtid="{D5CDD505-2E9C-101B-9397-08002B2CF9AE}" pid="15" name="DLCPolicyLabelValue">
    <vt:lpwstr>Vejledning jf. lovgivning af rollefordeling, ansvar gennem faserne., version nr. {_UIVersionString}
Godkendt af {Godkendt af} d. 16-09-2014 Oprettet af {Opretter}
Revideret af {Revideret af} d. 05-08-2016</vt:lpwstr>
  </property>
  <property fmtid="{D5CDD505-2E9C-101B-9397-08002B2CF9AE}" pid="16" name="DLCPolicyLabelClientValue">
    <vt:lpwstr>Vejledning jf. lovgivning af rollefordeling, ansvar gennem faserne., version nr. {_UIVersionString}
Godkendt af {Godkendt af} d. 16-09-2014 Oprettet af {Opretter}
Revideret af {Revideret af} d. 05-08-2016</vt:lpwstr>
  </property>
  <property fmtid="{D5CDD505-2E9C-101B-9397-08002B2CF9AE}" pid="17" name="Udgået">
    <vt:bool>false</vt:bool>
  </property>
</Properties>
</file>