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B933E9" w:rsidRPr="00B31238" w:rsidRDefault="00B933E9" w:rsidP="00B933E9">
      <w:pPr>
        <w:rPr>
          <w:rFonts w:cstheme="minorHAnsi"/>
        </w:rPr>
      </w:pPr>
    </w:p>
    <w:p w14:paraId="37EE1A4C" w14:textId="77777777" w:rsidR="00B933E9" w:rsidRPr="00B31238" w:rsidRDefault="00B933E9" w:rsidP="00B933E9">
      <w:pPr>
        <w:tabs>
          <w:tab w:val="right" w:pos="9072"/>
        </w:tabs>
        <w:rPr>
          <w:rFonts w:cstheme="minorHAnsi"/>
          <w:b/>
          <w:bCs/>
          <w:color w:val="000000"/>
          <w:sz w:val="28"/>
          <w:szCs w:val="28"/>
          <w:lang w:eastAsia="da-DK"/>
        </w:rPr>
      </w:pPr>
      <w:r w:rsidRPr="00B31238">
        <w:rPr>
          <w:rFonts w:cstheme="minorHAnsi"/>
          <w:b/>
          <w:sz w:val="32"/>
          <w:szCs w:val="32"/>
        </w:rPr>
        <w:t>Indledning.</w:t>
      </w:r>
      <w:r w:rsidRPr="00B31238">
        <w:rPr>
          <w:rFonts w:cstheme="minorHAnsi"/>
          <w:b/>
          <w:bCs/>
          <w:color w:val="000000"/>
          <w:sz w:val="28"/>
          <w:szCs w:val="28"/>
          <w:lang w:eastAsia="da-DK"/>
        </w:rPr>
        <w:tab/>
      </w:r>
      <w:bookmarkStart w:id="0" w:name="Dato"/>
      <w:bookmarkEnd w:id="0"/>
    </w:p>
    <w:p w14:paraId="7D8DFACC" w14:textId="77777777" w:rsidR="008C5722" w:rsidRPr="00B31238" w:rsidRDefault="008C5722" w:rsidP="008C5722">
      <w:pPr>
        <w:autoSpaceDE w:val="0"/>
        <w:autoSpaceDN w:val="0"/>
        <w:rPr>
          <w:rFonts w:eastAsiaTheme="minorEastAsia" w:cstheme="minorHAnsi"/>
          <w:noProof/>
          <w:sz w:val="24"/>
          <w:szCs w:val="24"/>
          <w:lang w:eastAsia="da-DK"/>
        </w:rPr>
      </w:pPr>
      <w:r w:rsidRPr="00B31238">
        <w:rPr>
          <w:rFonts w:eastAsiaTheme="minorEastAsia" w:cstheme="minorHAnsi"/>
          <w:noProof/>
          <w:sz w:val="24"/>
          <w:szCs w:val="24"/>
          <w:lang w:eastAsia="da-DK"/>
        </w:rPr>
        <w:t>Der må ikke anvendes stationsforkortelser.</w:t>
      </w:r>
    </w:p>
    <w:p w14:paraId="0127A1AA" w14:textId="186EDF2C" w:rsidR="5EB053F9" w:rsidRPr="00B31238" w:rsidRDefault="5EB053F9" w:rsidP="11020D42">
      <w:pPr>
        <w:spacing w:line="257" w:lineRule="auto"/>
        <w:rPr>
          <w:rFonts w:cstheme="minorHAnsi"/>
        </w:rPr>
      </w:pPr>
      <w:r w:rsidRPr="00B31238">
        <w:rPr>
          <w:rFonts w:eastAsia="Calibri" w:cstheme="minorHAnsi"/>
          <w:noProof/>
          <w:sz w:val="24"/>
          <w:szCs w:val="24"/>
        </w:rPr>
        <w:t>Det er den, der har udfærdiget planen, der skal indsende den fra egen mailadresse.</w:t>
      </w:r>
    </w:p>
    <w:p w14:paraId="521DB19F" w14:textId="2E7AB69E" w:rsidR="5EB053F9" w:rsidRPr="00B31238" w:rsidRDefault="5EB053F9" w:rsidP="11020D42">
      <w:pPr>
        <w:spacing w:line="257" w:lineRule="auto"/>
        <w:rPr>
          <w:rFonts w:cstheme="minorHAnsi"/>
        </w:rPr>
      </w:pPr>
      <w:r w:rsidRPr="00B31238">
        <w:rPr>
          <w:rFonts w:eastAsia="Calibri" w:cstheme="minorHAnsi"/>
          <w:noProof/>
          <w:sz w:val="24"/>
          <w:szCs w:val="24"/>
        </w:rPr>
        <w:t>Er det undtagelsesvis ikke muligt for udfærdiger af planen at sende fra egen mail, er det dog tilladt, at en anden gør det.</w:t>
      </w:r>
    </w:p>
    <w:p w14:paraId="566CAF6F" w14:textId="4FE4538C" w:rsidR="5EB053F9" w:rsidRPr="00B31238" w:rsidRDefault="5EB053F9" w:rsidP="11020D42">
      <w:pPr>
        <w:spacing w:line="257" w:lineRule="auto"/>
        <w:rPr>
          <w:rFonts w:cstheme="minorHAnsi"/>
        </w:rPr>
      </w:pPr>
      <w:r w:rsidRPr="00B31238">
        <w:rPr>
          <w:rFonts w:eastAsia="Calibri" w:cstheme="minorHAnsi"/>
          <w:noProof/>
          <w:sz w:val="24"/>
          <w:szCs w:val="24"/>
        </w:rPr>
        <w:t>I det tilfælde skal, udfærdiger af planen være med som cc.</w:t>
      </w:r>
    </w:p>
    <w:p w14:paraId="61A8435D" w14:textId="665AAD87" w:rsidR="11020D42" w:rsidRPr="00B31238" w:rsidRDefault="11020D42" w:rsidP="11020D42">
      <w:pPr>
        <w:rPr>
          <w:rFonts w:eastAsiaTheme="minorEastAsia" w:cstheme="minorHAnsi"/>
          <w:noProof/>
          <w:sz w:val="24"/>
          <w:szCs w:val="24"/>
          <w:lang w:eastAsia="da-DK"/>
        </w:rPr>
      </w:pPr>
    </w:p>
    <w:p w14:paraId="459E5A43" w14:textId="77777777" w:rsidR="00B933E9" w:rsidRPr="00B31238" w:rsidRDefault="00B933E9" w:rsidP="00B933E9">
      <w:pPr>
        <w:autoSpaceDE w:val="0"/>
        <w:autoSpaceDN w:val="0"/>
        <w:rPr>
          <w:rFonts w:eastAsiaTheme="minorEastAsia" w:cstheme="minorHAnsi"/>
          <w:i/>
          <w:iCs/>
          <w:noProof/>
          <w:color w:val="FF0000"/>
          <w:sz w:val="24"/>
          <w:szCs w:val="24"/>
          <w:lang w:eastAsia="da-DK"/>
        </w:rPr>
      </w:pPr>
      <w:r w:rsidRPr="00B31238">
        <w:rPr>
          <w:rFonts w:eastAsiaTheme="minorEastAsia" w:cstheme="minorHAnsi"/>
          <w:noProof/>
          <w:sz w:val="24"/>
          <w:szCs w:val="24"/>
          <w:lang w:eastAsia="da-DK"/>
        </w:rPr>
        <w:t>Ved indsendelse af jernbanesikkerhedsplaner mm. skal strækningsnummer, samt en kort beskrivelse af opgaven fremgå af emnefeltet og filnavnet, startende med strækningsnummer.</w:t>
      </w:r>
      <w:r w:rsidRPr="00B31238">
        <w:rPr>
          <w:rFonts w:eastAsiaTheme="minorEastAsia" w:cstheme="minorHAnsi"/>
          <w:noProof/>
          <w:sz w:val="24"/>
          <w:szCs w:val="24"/>
          <w:lang w:eastAsia="da-DK"/>
        </w:rPr>
        <w:br/>
      </w:r>
      <w:r w:rsidRPr="00B31238">
        <w:rPr>
          <w:rFonts w:eastAsiaTheme="minorEastAsia" w:cstheme="minorHAnsi"/>
          <w:i/>
          <w:iCs/>
          <w:noProof/>
          <w:color w:val="FF0000"/>
          <w:sz w:val="24"/>
          <w:szCs w:val="24"/>
          <w:lang w:eastAsia="da-DK"/>
        </w:rPr>
        <w:t xml:space="preserve">EKS. Strækningsnummer_sorø_skinneudveksling_xxx. </w:t>
      </w:r>
    </w:p>
    <w:p w14:paraId="5A27ADDF" w14:textId="77777777" w:rsidR="00B933E9" w:rsidRPr="00B31238" w:rsidRDefault="00B933E9" w:rsidP="00B933E9">
      <w:pPr>
        <w:autoSpaceDE w:val="0"/>
        <w:autoSpaceDN w:val="0"/>
        <w:rPr>
          <w:rFonts w:eastAsiaTheme="minorEastAsia" w:cstheme="minorHAnsi"/>
          <w:i/>
          <w:iCs/>
          <w:noProof/>
          <w:color w:val="000000"/>
          <w:sz w:val="24"/>
          <w:szCs w:val="24"/>
          <w:lang w:eastAsia="da-DK"/>
        </w:rPr>
      </w:pPr>
      <w:r w:rsidRPr="00B31238">
        <w:rPr>
          <w:rFonts w:eastAsiaTheme="minorEastAsia" w:cstheme="minorHAnsi"/>
          <w:i/>
          <w:iCs/>
          <w:noProof/>
          <w:color w:val="000000"/>
          <w:sz w:val="24"/>
          <w:szCs w:val="24"/>
          <w:lang w:eastAsia="da-DK"/>
        </w:rPr>
        <w:t xml:space="preserve">Landsdækkende planer </w:t>
      </w:r>
      <w:r w:rsidRPr="00B31238">
        <w:rPr>
          <w:rFonts w:eastAsiaTheme="minorEastAsia" w:cstheme="minorHAnsi"/>
          <w:i/>
          <w:iCs/>
          <w:noProof/>
          <w:color w:val="FF0000"/>
          <w:sz w:val="24"/>
          <w:szCs w:val="24"/>
          <w:lang w:eastAsia="da-DK"/>
        </w:rPr>
        <w:t>”strkn. alle”</w:t>
      </w:r>
      <w:r w:rsidRPr="00B31238">
        <w:rPr>
          <w:rFonts w:eastAsiaTheme="minorEastAsia" w:cstheme="minorHAnsi"/>
          <w:i/>
          <w:iCs/>
          <w:noProof/>
          <w:sz w:val="24"/>
          <w:szCs w:val="24"/>
          <w:lang w:eastAsia="da-DK"/>
        </w:rPr>
        <w:t>.</w:t>
      </w:r>
      <w:r w:rsidRPr="00B31238">
        <w:rPr>
          <w:rFonts w:eastAsiaTheme="minorEastAsia" w:cstheme="minorHAnsi"/>
          <w:i/>
          <w:iCs/>
          <w:noProof/>
          <w:color w:val="FF0000"/>
          <w:sz w:val="24"/>
          <w:szCs w:val="24"/>
          <w:lang w:eastAsia="da-DK"/>
        </w:rPr>
        <w:t xml:space="preserve"> </w:t>
      </w:r>
      <w:r w:rsidRPr="00B31238">
        <w:rPr>
          <w:rFonts w:eastAsiaTheme="minorEastAsia" w:cstheme="minorHAnsi"/>
          <w:i/>
          <w:iCs/>
          <w:noProof/>
          <w:color w:val="000000"/>
          <w:sz w:val="24"/>
          <w:szCs w:val="24"/>
          <w:lang w:eastAsia="da-DK"/>
        </w:rPr>
        <w:t xml:space="preserve">Planer, der er gældende for flere strækninger </w:t>
      </w:r>
      <w:r w:rsidRPr="00B31238">
        <w:rPr>
          <w:rFonts w:eastAsiaTheme="minorEastAsia" w:cstheme="minorHAnsi"/>
          <w:i/>
          <w:iCs/>
          <w:noProof/>
          <w:color w:val="FF0000"/>
          <w:sz w:val="24"/>
          <w:szCs w:val="24"/>
          <w:lang w:eastAsia="da-DK"/>
        </w:rPr>
        <w:t>”strkn. flere”</w:t>
      </w:r>
      <w:r w:rsidRPr="00B31238">
        <w:rPr>
          <w:rFonts w:eastAsiaTheme="minorEastAsia" w:cstheme="minorHAnsi"/>
          <w:i/>
          <w:iCs/>
          <w:noProof/>
          <w:color w:val="000000"/>
          <w:sz w:val="24"/>
          <w:szCs w:val="24"/>
          <w:lang w:eastAsia="da-DK"/>
        </w:rPr>
        <w:t>.</w:t>
      </w:r>
      <w:r w:rsidRPr="00B31238">
        <w:rPr>
          <w:rFonts w:eastAsiaTheme="minorEastAsia" w:cstheme="minorHAnsi"/>
          <w:i/>
          <w:iCs/>
          <w:noProof/>
          <w:color w:val="FF0000"/>
          <w:sz w:val="24"/>
          <w:szCs w:val="24"/>
          <w:lang w:eastAsia="da-DK"/>
        </w:rPr>
        <w:t xml:space="preserve"> </w:t>
      </w:r>
      <w:r w:rsidRPr="00B31238">
        <w:rPr>
          <w:rFonts w:eastAsiaTheme="minorEastAsia" w:cstheme="minorHAnsi"/>
          <w:i/>
          <w:iCs/>
          <w:noProof/>
          <w:color w:val="000000"/>
          <w:sz w:val="24"/>
          <w:szCs w:val="24"/>
          <w:lang w:eastAsia="da-DK"/>
        </w:rPr>
        <w:t xml:space="preserve">Er der en ”station”, der ligger på flere strækninger, vælges </w:t>
      </w:r>
      <w:r w:rsidRPr="00B31238">
        <w:rPr>
          <w:rFonts w:eastAsiaTheme="minorEastAsia" w:cstheme="minorHAnsi"/>
          <w:b/>
          <w:bCs/>
          <w:i/>
          <w:iCs/>
          <w:noProof/>
          <w:color w:val="000000"/>
          <w:sz w:val="24"/>
          <w:szCs w:val="24"/>
          <w:lang w:eastAsia="da-DK"/>
        </w:rPr>
        <w:t>den</w:t>
      </w:r>
      <w:r w:rsidRPr="00B31238">
        <w:rPr>
          <w:rFonts w:eastAsiaTheme="minorEastAsia" w:cstheme="minorHAnsi"/>
          <w:i/>
          <w:iCs/>
          <w:noProof/>
          <w:color w:val="000000"/>
          <w:sz w:val="24"/>
          <w:szCs w:val="24"/>
          <w:lang w:eastAsia="da-DK"/>
        </w:rPr>
        <w:t xml:space="preserve"> mest relevante.</w:t>
      </w:r>
    </w:p>
    <w:p w14:paraId="08EE5069" w14:textId="77777777" w:rsidR="00B933E9" w:rsidRPr="00B31238" w:rsidRDefault="00B933E9" w:rsidP="00B933E9">
      <w:pPr>
        <w:autoSpaceDE w:val="0"/>
        <w:autoSpaceDN w:val="0"/>
        <w:rPr>
          <w:rFonts w:eastAsiaTheme="minorEastAsia" w:cstheme="minorHAnsi"/>
          <w:noProof/>
          <w:color w:val="000000"/>
          <w:sz w:val="24"/>
          <w:szCs w:val="24"/>
          <w:lang w:eastAsia="da-DK"/>
        </w:rPr>
      </w:pPr>
      <w:r w:rsidRPr="00B31238">
        <w:rPr>
          <w:rFonts w:eastAsiaTheme="minorEastAsia" w:cstheme="minorHAnsi"/>
          <w:noProof/>
          <w:color w:val="000000"/>
          <w:sz w:val="24"/>
          <w:szCs w:val="24"/>
          <w:lang w:eastAsia="da-DK"/>
        </w:rPr>
        <w:t>Hver mail må kun indeholde et strækningsnummer eller som nævnt ovenfor.</w:t>
      </w:r>
    </w:p>
    <w:p w14:paraId="5AD411B5" w14:textId="77777777" w:rsidR="00B933E9" w:rsidRPr="00B31238" w:rsidRDefault="00B933E9" w:rsidP="00B933E9">
      <w:pPr>
        <w:autoSpaceDE w:val="0"/>
        <w:autoSpaceDN w:val="0"/>
        <w:rPr>
          <w:rFonts w:eastAsiaTheme="minorEastAsia" w:cstheme="minorHAnsi"/>
          <w:noProof/>
          <w:color w:val="000000"/>
          <w:sz w:val="24"/>
          <w:szCs w:val="24"/>
          <w:lang w:eastAsia="da-DK"/>
        </w:rPr>
      </w:pPr>
      <w:r w:rsidRPr="00B31238">
        <w:rPr>
          <w:rFonts w:eastAsiaTheme="minorEastAsia" w:cstheme="minorHAnsi"/>
          <w:noProof/>
          <w:color w:val="000000"/>
          <w:sz w:val="24"/>
          <w:szCs w:val="24"/>
          <w:lang w:eastAsia="da-DK"/>
        </w:rPr>
        <w:t>Ved indsendelse af funktionskort, til orientering, forud for arbejdets udførelse, skal ugenummer også fremgå. Funktionskort skal også indsendes selv om, de har været vedhæftet en koordinerende jernbanesikkerhedsplan til godkendelse.</w:t>
      </w:r>
    </w:p>
    <w:p w14:paraId="24C8370B" w14:textId="77777777" w:rsidR="008C5722" w:rsidRPr="00B31238" w:rsidRDefault="008C5722" w:rsidP="00B933E9">
      <w:pPr>
        <w:autoSpaceDE w:val="0"/>
        <w:autoSpaceDN w:val="0"/>
        <w:rPr>
          <w:rFonts w:eastAsiaTheme="minorEastAsia" w:cstheme="minorHAnsi"/>
          <w:noProof/>
          <w:color w:val="000000"/>
          <w:sz w:val="24"/>
          <w:szCs w:val="24"/>
          <w:u w:val="single"/>
          <w:lang w:eastAsia="da-DK"/>
        </w:rPr>
      </w:pPr>
      <w:r w:rsidRPr="00B31238">
        <w:rPr>
          <w:rFonts w:eastAsiaTheme="minorEastAsia" w:cstheme="minorHAnsi"/>
          <w:noProof/>
          <w:color w:val="000000"/>
          <w:sz w:val="24"/>
          <w:szCs w:val="24"/>
          <w:u w:val="single"/>
          <w:lang w:eastAsia="da-DK"/>
        </w:rPr>
        <w:t>Planer, der ikke opfylder kravet vil blive sendt retur.</w:t>
      </w:r>
    </w:p>
    <w:p w14:paraId="2B04F69D" w14:textId="77777777" w:rsidR="00B933E9" w:rsidRPr="00B31238" w:rsidRDefault="00B933E9" w:rsidP="00B933E9">
      <w:pPr>
        <w:tabs>
          <w:tab w:val="right" w:pos="9072"/>
        </w:tabs>
        <w:rPr>
          <w:rFonts w:cstheme="minorHAnsi"/>
          <w:sz w:val="32"/>
          <w:szCs w:val="32"/>
        </w:rPr>
      </w:pPr>
      <w:r w:rsidRPr="00B31238">
        <w:rPr>
          <w:rFonts w:cstheme="minorHAnsi"/>
          <w:b/>
          <w:bCs/>
          <w:color w:val="000000"/>
          <w:sz w:val="28"/>
          <w:szCs w:val="28"/>
          <w:lang w:eastAsia="da-DK"/>
        </w:rPr>
        <w:t>Sidehoved.</w:t>
      </w:r>
    </w:p>
    <w:p w14:paraId="158ADCA5" w14:textId="77777777" w:rsidR="00B933E9" w:rsidRPr="00B31238" w:rsidRDefault="00B933E9" w:rsidP="00B933E9">
      <w:pPr>
        <w:tabs>
          <w:tab w:val="right" w:pos="9355"/>
        </w:tabs>
        <w:autoSpaceDE w:val="0"/>
        <w:autoSpaceDN w:val="0"/>
        <w:adjustRightInd w:val="0"/>
        <w:spacing w:line="360" w:lineRule="auto"/>
        <w:rPr>
          <w:rFonts w:cstheme="minorHAnsi"/>
          <w:color w:val="000000"/>
          <w:sz w:val="24"/>
          <w:szCs w:val="24"/>
          <w:lang w:eastAsia="da-DK"/>
        </w:rPr>
      </w:pPr>
      <w:r w:rsidRPr="00B31238">
        <w:rPr>
          <w:rFonts w:cstheme="minorHAnsi"/>
          <w:b/>
          <w:color w:val="000000"/>
          <w:sz w:val="24"/>
          <w:szCs w:val="24"/>
          <w:lang w:eastAsia="da-DK"/>
        </w:rPr>
        <w:t>Strækning:</w:t>
      </w:r>
      <w:r w:rsidRPr="00B31238">
        <w:rPr>
          <w:rFonts w:cstheme="minorHAnsi"/>
          <w:color w:val="000000"/>
          <w:sz w:val="24"/>
          <w:szCs w:val="24"/>
          <w:lang w:eastAsia="da-DK"/>
        </w:rPr>
        <w:t xml:space="preserve"> Fx 23. </w:t>
      </w:r>
      <w:r w:rsidRPr="00B31238">
        <w:rPr>
          <w:rFonts w:cstheme="minorHAnsi"/>
          <w:color w:val="000000"/>
          <w:sz w:val="24"/>
          <w:szCs w:val="24"/>
          <w:lang w:eastAsia="da-DK"/>
        </w:rPr>
        <w:tab/>
      </w:r>
    </w:p>
    <w:p w14:paraId="01CA173F" w14:textId="77777777" w:rsidR="00B933E9" w:rsidRPr="00B31238" w:rsidRDefault="00B933E9" w:rsidP="00B933E9">
      <w:pPr>
        <w:autoSpaceDE w:val="0"/>
        <w:autoSpaceDN w:val="0"/>
        <w:adjustRightInd w:val="0"/>
        <w:spacing w:line="360" w:lineRule="auto"/>
        <w:rPr>
          <w:rFonts w:cstheme="minorHAnsi"/>
          <w:color w:val="000000"/>
          <w:sz w:val="24"/>
          <w:szCs w:val="24"/>
          <w:lang w:eastAsia="da-DK"/>
        </w:rPr>
      </w:pPr>
      <w:r w:rsidRPr="00B31238">
        <w:rPr>
          <w:rFonts w:cstheme="minorHAnsi"/>
          <w:b/>
          <w:color w:val="000000"/>
          <w:sz w:val="24"/>
          <w:szCs w:val="24"/>
          <w:lang w:eastAsia="da-DK"/>
        </w:rPr>
        <w:t>Sted:</w:t>
      </w:r>
      <w:r w:rsidRPr="00B31238">
        <w:rPr>
          <w:rFonts w:cstheme="minorHAnsi"/>
          <w:color w:val="000000"/>
          <w:sz w:val="24"/>
          <w:szCs w:val="24"/>
          <w:lang w:eastAsia="da-DK"/>
        </w:rPr>
        <w:t xml:space="preserve"> ”Station” eller mellem ”stationer”. </w:t>
      </w:r>
    </w:p>
    <w:p w14:paraId="7965AB48" w14:textId="2F505CDC" w:rsidR="002C16A8" w:rsidRPr="00B31238" w:rsidRDefault="00B933E9" w:rsidP="002C16A8">
      <w:pPr>
        <w:autoSpaceDE w:val="0"/>
        <w:autoSpaceDN w:val="0"/>
        <w:adjustRightInd w:val="0"/>
        <w:spacing w:line="360" w:lineRule="auto"/>
        <w:rPr>
          <w:rFonts w:cstheme="minorHAnsi"/>
          <w:color w:val="000000"/>
          <w:sz w:val="24"/>
          <w:szCs w:val="24"/>
          <w:lang w:eastAsia="da-DK"/>
        </w:rPr>
      </w:pPr>
      <w:r w:rsidRPr="00B31238">
        <w:rPr>
          <w:rFonts w:cstheme="minorHAnsi"/>
          <w:b/>
          <w:color w:val="000000"/>
          <w:sz w:val="24"/>
          <w:szCs w:val="24"/>
          <w:lang w:eastAsia="da-DK"/>
        </w:rPr>
        <w:t>SR/ORF/ORS:</w:t>
      </w:r>
      <w:r w:rsidRPr="00B31238">
        <w:rPr>
          <w:rFonts w:cstheme="minorHAnsi"/>
          <w:color w:val="000000"/>
          <w:sz w:val="24"/>
          <w:szCs w:val="24"/>
          <w:lang w:eastAsia="da-DK"/>
        </w:rPr>
        <w:t xml:space="preserve"> Hvilket reglement, der er gældende på arbejdsstedet. </w:t>
      </w:r>
      <w:r w:rsidR="002C16A8" w:rsidRPr="00B31238">
        <w:rPr>
          <w:rFonts w:cstheme="minorHAnsi"/>
          <w:color w:val="000000"/>
          <w:sz w:val="24"/>
          <w:szCs w:val="24"/>
          <w:lang w:eastAsia="da-DK"/>
        </w:rPr>
        <w:t>Foregår arbejdet hen</w:t>
      </w:r>
      <w:r w:rsidR="00B31238" w:rsidRPr="00B31238">
        <w:rPr>
          <w:rFonts w:cstheme="minorHAnsi"/>
          <w:color w:val="000000"/>
          <w:sz w:val="24"/>
          <w:szCs w:val="24"/>
          <w:lang w:eastAsia="da-DK"/>
        </w:rPr>
        <w:t xml:space="preserve"> </w:t>
      </w:r>
      <w:r w:rsidR="002C16A8" w:rsidRPr="00B31238">
        <w:rPr>
          <w:rFonts w:cstheme="minorHAnsi"/>
          <w:color w:val="000000"/>
          <w:sz w:val="24"/>
          <w:szCs w:val="24"/>
          <w:lang w:eastAsia="da-DK"/>
        </w:rPr>
        <w:t>over systemgrænse skal der udfærdig</w:t>
      </w:r>
      <w:r w:rsidR="00980DEA" w:rsidRPr="00B31238">
        <w:rPr>
          <w:rFonts w:cstheme="minorHAnsi"/>
          <w:color w:val="000000"/>
          <w:sz w:val="24"/>
          <w:szCs w:val="24"/>
          <w:lang w:eastAsia="da-DK"/>
        </w:rPr>
        <w:t>es en plan for hvert reglement</w:t>
      </w:r>
      <w:r w:rsidR="002C16A8" w:rsidRPr="00B31238">
        <w:rPr>
          <w:rFonts w:cstheme="minorHAnsi"/>
          <w:color w:val="000000"/>
          <w:sz w:val="24"/>
          <w:szCs w:val="24"/>
          <w:lang w:eastAsia="da-DK"/>
        </w:rPr>
        <w:t>.</w:t>
      </w:r>
    </w:p>
    <w:p w14:paraId="39072808" w14:textId="77777777" w:rsidR="00B31238" w:rsidRPr="00B31238" w:rsidRDefault="00B31238" w:rsidP="00B31238">
      <w:pPr>
        <w:rPr>
          <w:rFonts w:cstheme="minorHAnsi"/>
          <w:lang w:eastAsia="da-DK"/>
        </w:rPr>
      </w:pPr>
      <w:r w:rsidRPr="00B31238">
        <w:rPr>
          <w:rFonts w:cstheme="minorHAnsi"/>
          <w:b/>
          <w:lang w:eastAsia="da-DK"/>
        </w:rPr>
        <w:t>Udfærdiget af:</w:t>
      </w:r>
      <w:r w:rsidRPr="00B31238">
        <w:rPr>
          <w:rFonts w:cstheme="minorHAnsi"/>
          <w:lang w:eastAsia="da-DK"/>
        </w:rPr>
        <w:t xml:space="preserve"> Den der har besigtiget arbejdsstedet og udfærdiget skabelonen. Udfærdiger kan bede anden person, om at besigtige et arbejdssted. </w:t>
      </w:r>
    </w:p>
    <w:p w14:paraId="62979904" w14:textId="7D39D58E" w:rsidR="00B31238" w:rsidRDefault="00B31238" w:rsidP="00B31238">
      <w:pPr>
        <w:autoSpaceDE w:val="0"/>
        <w:autoSpaceDN w:val="0"/>
        <w:adjustRightInd w:val="0"/>
        <w:spacing w:line="360" w:lineRule="auto"/>
        <w:rPr>
          <w:rFonts w:cstheme="minorHAnsi"/>
          <w:lang w:eastAsia="da-DK"/>
        </w:rPr>
      </w:pPr>
      <w:bookmarkStart w:id="1" w:name="_Hlk98144457"/>
      <w:r w:rsidRPr="00B31238">
        <w:rPr>
          <w:rFonts w:cstheme="minorHAnsi"/>
          <w:b/>
          <w:bCs/>
          <w:lang w:eastAsia="da-DK"/>
        </w:rPr>
        <w:t xml:space="preserve">Firma: </w:t>
      </w:r>
      <w:r w:rsidRPr="00B31238">
        <w:rPr>
          <w:rFonts w:cstheme="minorHAnsi"/>
          <w:lang w:eastAsia="da-DK"/>
        </w:rPr>
        <w:t>Navn på virksomheden, hvor udfærdiger er ansat.</w:t>
      </w:r>
    </w:p>
    <w:p w14:paraId="2EC29D1A" w14:textId="77777777" w:rsidR="00AA5C6F" w:rsidRPr="00AA5C6F" w:rsidRDefault="00AA5C6F" w:rsidP="00AA5C6F">
      <w:pPr>
        <w:rPr>
          <w:rFonts w:cstheme="minorHAnsi"/>
          <w:lang w:eastAsia="da-DK"/>
        </w:rPr>
      </w:pPr>
    </w:p>
    <w:p w14:paraId="6CD60DAF" w14:textId="77777777" w:rsidR="00B31238" w:rsidRPr="00B31238" w:rsidRDefault="00B31238" w:rsidP="00B31238">
      <w:pPr>
        <w:autoSpaceDE w:val="0"/>
        <w:autoSpaceDN w:val="0"/>
        <w:adjustRightInd w:val="0"/>
        <w:spacing w:line="360" w:lineRule="auto"/>
        <w:rPr>
          <w:rFonts w:cstheme="minorHAnsi"/>
          <w:lang w:eastAsia="da-DK"/>
        </w:rPr>
      </w:pPr>
      <w:r w:rsidRPr="00B31238">
        <w:rPr>
          <w:rFonts w:cstheme="minorHAnsi"/>
          <w:b/>
          <w:bCs/>
          <w:lang w:eastAsia="da-DK"/>
        </w:rPr>
        <w:lastRenderedPageBreak/>
        <w:t>Kompetence:</w:t>
      </w:r>
      <w:r w:rsidRPr="00B31238">
        <w:rPr>
          <w:rFonts w:cstheme="minorHAnsi"/>
          <w:lang w:eastAsia="da-DK"/>
        </w:rPr>
        <w:t xml:space="preserve"> </w:t>
      </w:r>
      <w:proofErr w:type="spellStart"/>
      <w:r w:rsidRPr="00B31238">
        <w:rPr>
          <w:rFonts w:cstheme="minorHAnsi"/>
          <w:lang w:eastAsia="da-DK"/>
        </w:rPr>
        <w:t>Udfærdigers</w:t>
      </w:r>
      <w:proofErr w:type="spellEnd"/>
      <w:r w:rsidRPr="00B31238">
        <w:rPr>
          <w:rFonts w:cstheme="minorHAnsi"/>
          <w:lang w:eastAsia="da-DK"/>
        </w:rPr>
        <w:t xml:space="preserve"> kompetence. SR 1, SR 2 kompetencen skal altid fremgå også, når der udfærdiges en plan på ORF/ORS strækninger. Hastighedsnedsættelse skal fremgå, når det er aktuelt.</w:t>
      </w:r>
    </w:p>
    <w:p w14:paraId="78C33709" w14:textId="086859D6" w:rsidR="00B31238" w:rsidRPr="00B31238" w:rsidRDefault="00B31238" w:rsidP="00B31238">
      <w:pPr>
        <w:rPr>
          <w:rFonts w:cstheme="minorHAnsi"/>
        </w:rPr>
      </w:pPr>
      <w:r w:rsidRPr="00B31238">
        <w:rPr>
          <w:rFonts w:cstheme="minorHAnsi"/>
        </w:rPr>
        <w:t>Udfærdiger skal have gældende kompetencer jf. kompetenceoversigten i uddannelseskompendiet.</w:t>
      </w:r>
    </w:p>
    <w:p w14:paraId="74234B7A" w14:textId="77777777" w:rsidR="00B31238" w:rsidRPr="00B31238" w:rsidRDefault="00B31238" w:rsidP="00B31238">
      <w:pPr>
        <w:autoSpaceDE w:val="0"/>
        <w:autoSpaceDN w:val="0"/>
        <w:adjustRightInd w:val="0"/>
        <w:spacing w:line="360" w:lineRule="auto"/>
        <w:rPr>
          <w:rFonts w:cstheme="minorHAnsi"/>
          <w:lang w:eastAsia="da-DK"/>
        </w:rPr>
      </w:pPr>
      <w:r w:rsidRPr="00B31238">
        <w:rPr>
          <w:rFonts w:cstheme="minorHAnsi"/>
          <w:b/>
          <w:bCs/>
          <w:lang w:eastAsia="da-DK"/>
        </w:rPr>
        <w:t xml:space="preserve">Hvis </w:t>
      </w:r>
      <w:proofErr w:type="spellStart"/>
      <w:r w:rsidRPr="00B31238">
        <w:rPr>
          <w:rFonts w:cstheme="minorHAnsi"/>
          <w:b/>
          <w:bCs/>
          <w:lang w:eastAsia="da-DK"/>
        </w:rPr>
        <w:t>indlejet</w:t>
      </w:r>
      <w:proofErr w:type="spellEnd"/>
      <w:r w:rsidRPr="00B31238">
        <w:rPr>
          <w:rFonts w:cstheme="minorHAnsi"/>
          <w:b/>
          <w:bCs/>
          <w:lang w:eastAsia="da-DK"/>
        </w:rPr>
        <w:t>,</w:t>
      </w:r>
      <w:r w:rsidRPr="00B31238">
        <w:rPr>
          <w:rFonts w:cstheme="minorHAnsi"/>
          <w:lang w:eastAsia="da-DK"/>
        </w:rPr>
        <w:t xml:space="preserve"> </w:t>
      </w:r>
      <w:r w:rsidRPr="00B31238">
        <w:rPr>
          <w:rFonts w:cstheme="minorHAnsi"/>
          <w:b/>
          <w:lang w:eastAsia="da-DK"/>
        </w:rPr>
        <w:t>firmanavn:</w:t>
      </w:r>
      <w:r w:rsidRPr="00B31238">
        <w:rPr>
          <w:rFonts w:cstheme="minorHAnsi"/>
          <w:lang w:eastAsia="da-DK"/>
        </w:rPr>
        <w:t xml:space="preserve"> Navn på virksomheden under hvis sikkerhedsansvar jernbanesikkerhedsplanen udarbejdes.</w:t>
      </w:r>
    </w:p>
    <w:bookmarkEnd w:id="1"/>
    <w:p w14:paraId="0913873A" w14:textId="77777777" w:rsidR="00B31238" w:rsidRPr="00B31238" w:rsidRDefault="00B31238" w:rsidP="00B31238">
      <w:pPr>
        <w:autoSpaceDE w:val="0"/>
        <w:autoSpaceDN w:val="0"/>
        <w:adjustRightInd w:val="0"/>
        <w:spacing w:line="360" w:lineRule="auto"/>
        <w:rPr>
          <w:rFonts w:cstheme="minorHAnsi"/>
          <w:lang w:eastAsia="da-DK"/>
        </w:rPr>
      </w:pPr>
      <w:r w:rsidRPr="00B31238">
        <w:rPr>
          <w:rFonts w:cstheme="minorHAnsi"/>
          <w:b/>
          <w:bCs/>
          <w:lang w:eastAsia="da-DK"/>
        </w:rPr>
        <w:t>Besigtiget af/dato</w:t>
      </w:r>
      <w:r w:rsidRPr="00B31238">
        <w:rPr>
          <w:rFonts w:cstheme="minorHAnsi"/>
          <w:lang w:eastAsia="da-DK"/>
        </w:rPr>
        <w:t>: Her påføres navn og dato.</w:t>
      </w:r>
    </w:p>
    <w:p w14:paraId="4D3771F1" w14:textId="77777777" w:rsidR="00B31238" w:rsidRPr="00B31238" w:rsidRDefault="00B31238" w:rsidP="00B31238">
      <w:pPr>
        <w:autoSpaceDE w:val="0"/>
        <w:autoSpaceDN w:val="0"/>
        <w:adjustRightInd w:val="0"/>
        <w:spacing w:line="360" w:lineRule="auto"/>
        <w:rPr>
          <w:rFonts w:cstheme="minorHAnsi"/>
          <w:lang w:eastAsia="da-DK"/>
        </w:rPr>
      </w:pPr>
      <w:r w:rsidRPr="00B31238">
        <w:rPr>
          <w:rFonts w:cstheme="minorHAnsi"/>
          <w:b/>
          <w:bCs/>
          <w:lang w:eastAsia="da-DK"/>
        </w:rPr>
        <w:t>Kompetence:</w:t>
      </w:r>
      <w:r w:rsidRPr="00B31238">
        <w:rPr>
          <w:rFonts w:cstheme="minorHAnsi"/>
          <w:lang w:eastAsia="da-DK"/>
        </w:rPr>
        <w:t xml:space="preserve"> </w:t>
      </w:r>
      <w:proofErr w:type="spellStart"/>
      <w:r w:rsidRPr="00B31238">
        <w:rPr>
          <w:rFonts w:cstheme="minorHAnsi"/>
          <w:lang w:eastAsia="da-DK"/>
        </w:rPr>
        <w:t>Besigtigers</w:t>
      </w:r>
      <w:proofErr w:type="spellEnd"/>
      <w:r w:rsidRPr="00B31238">
        <w:rPr>
          <w:rFonts w:cstheme="minorHAnsi"/>
          <w:lang w:eastAsia="da-DK"/>
        </w:rPr>
        <w:t xml:space="preserve"> kompetence. SR 1, SR 2 kompetencen skal altid fremgå også, når der udfærdiges en plan på ORF/ORS strækninger. Hastighedsnedsættelse skal fremgå, når det er aktuelt. </w:t>
      </w:r>
    </w:p>
    <w:p w14:paraId="631B1B64" w14:textId="77777777" w:rsidR="00B31238" w:rsidRPr="00B31238" w:rsidRDefault="00B31238" w:rsidP="00B31238">
      <w:pPr>
        <w:rPr>
          <w:rFonts w:cstheme="minorHAnsi"/>
        </w:rPr>
      </w:pPr>
      <w:r w:rsidRPr="00B31238">
        <w:rPr>
          <w:rFonts w:cstheme="minorHAnsi"/>
        </w:rPr>
        <w:t>Besigtiger skal have gældende kompetencer jf. kompetenceoversigten i uddannelseskompendiet.</w:t>
      </w:r>
    </w:p>
    <w:p w14:paraId="21F6BA4D" w14:textId="77777777" w:rsidR="00B31238" w:rsidRPr="00B31238" w:rsidRDefault="00B31238" w:rsidP="00B31238">
      <w:pPr>
        <w:autoSpaceDE w:val="0"/>
        <w:autoSpaceDN w:val="0"/>
        <w:adjustRightInd w:val="0"/>
        <w:spacing w:line="360" w:lineRule="auto"/>
        <w:rPr>
          <w:rFonts w:cstheme="minorHAnsi"/>
          <w:lang w:eastAsia="da-DK"/>
        </w:rPr>
      </w:pPr>
      <w:r w:rsidRPr="00B31238">
        <w:rPr>
          <w:rFonts w:cstheme="minorHAnsi"/>
          <w:b/>
          <w:lang w:eastAsia="da-DK"/>
        </w:rPr>
        <w:t>Firma:</w:t>
      </w:r>
      <w:r w:rsidRPr="00B31238">
        <w:rPr>
          <w:rFonts w:cstheme="minorHAnsi"/>
          <w:lang w:eastAsia="da-DK"/>
        </w:rPr>
        <w:t xml:space="preserve"> Navn på virksomheden, hvor udfærdiger er ansat.</w:t>
      </w:r>
    </w:p>
    <w:p w14:paraId="1155CFD4" w14:textId="77777777" w:rsidR="00B31238" w:rsidRPr="00B31238" w:rsidRDefault="00B31238" w:rsidP="00B31238">
      <w:pPr>
        <w:autoSpaceDE w:val="0"/>
        <w:autoSpaceDN w:val="0"/>
        <w:adjustRightInd w:val="0"/>
        <w:spacing w:line="360" w:lineRule="auto"/>
        <w:rPr>
          <w:rFonts w:cstheme="minorHAnsi"/>
          <w:b/>
          <w:bCs/>
          <w:i/>
          <w:iCs/>
        </w:rPr>
      </w:pPr>
      <w:r w:rsidRPr="00B31238">
        <w:rPr>
          <w:rFonts w:cstheme="minorHAnsi"/>
          <w:b/>
          <w:bCs/>
          <w:i/>
          <w:iCs/>
        </w:rPr>
        <w:t>Definition af besigtigelse.</w:t>
      </w:r>
    </w:p>
    <w:p w14:paraId="24129FCE" w14:textId="77777777" w:rsidR="00B31238" w:rsidRPr="00B31238" w:rsidRDefault="00B31238" w:rsidP="00B31238">
      <w:pPr>
        <w:autoSpaceDE w:val="0"/>
        <w:autoSpaceDN w:val="0"/>
        <w:adjustRightInd w:val="0"/>
        <w:spacing w:line="360" w:lineRule="auto"/>
        <w:rPr>
          <w:rFonts w:cstheme="minorHAnsi"/>
          <w:b/>
          <w:bCs/>
          <w:i/>
          <w:iCs/>
          <w:lang w:eastAsia="da-DK"/>
        </w:rPr>
      </w:pPr>
      <w:r w:rsidRPr="00B31238">
        <w:rPr>
          <w:rFonts w:cstheme="minorHAnsi"/>
          <w:i/>
          <w:iCs/>
          <w:shd w:val="clear" w:color="auto" w:fill="FFFFFF"/>
        </w:rPr>
        <w:t>Besigtigelse af arbejdsstedet skal være fortaget indenfor 3 måneder.</w:t>
      </w:r>
    </w:p>
    <w:p w14:paraId="7989669E" w14:textId="77777777" w:rsidR="00B31238" w:rsidRPr="00B31238" w:rsidRDefault="00B31238" w:rsidP="00B31238">
      <w:pPr>
        <w:autoSpaceDE w:val="0"/>
        <w:autoSpaceDN w:val="0"/>
        <w:adjustRightInd w:val="0"/>
        <w:spacing w:line="360" w:lineRule="auto"/>
        <w:rPr>
          <w:rFonts w:cstheme="minorHAnsi"/>
          <w:i/>
          <w:iCs/>
          <w:lang w:eastAsia="da-DK"/>
        </w:rPr>
      </w:pPr>
      <w:r w:rsidRPr="00B31238">
        <w:rPr>
          <w:rFonts w:cstheme="minorHAnsi"/>
          <w:i/>
          <w:iCs/>
          <w:lang w:eastAsia="da-DK"/>
        </w:rPr>
        <w:t xml:space="preserve">At man har kendskab til arbejdsstedets fysiske forhold </w:t>
      </w:r>
      <w:proofErr w:type="spellStart"/>
      <w:r w:rsidRPr="00B31238">
        <w:rPr>
          <w:rFonts w:cstheme="minorHAnsi"/>
          <w:i/>
          <w:iCs/>
          <w:lang w:eastAsia="da-DK"/>
        </w:rPr>
        <w:t>f.eks</w:t>
      </w:r>
      <w:proofErr w:type="spellEnd"/>
      <w:r w:rsidRPr="00B31238">
        <w:rPr>
          <w:rFonts w:cstheme="minorHAnsi"/>
          <w:i/>
          <w:iCs/>
          <w:lang w:eastAsia="da-DK"/>
        </w:rPr>
        <w:t>:</w:t>
      </w:r>
    </w:p>
    <w:p w14:paraId="2732B1DD" w14:textId="77777777" w:rsidR="00B31238" w:rsidRPr="00B31238" w:rsidRDefault="00B31238" w:rsidP="00B31238">
      <w:pPr>
        <w:pStyle w:val="Listeafsnit"/>
        <w:numPr>
          <w:ilvl w:val="0"/>
          <w:numId w:val="1"/>
        </w:numPr>
        <w:autoSpaceDE w:val="0"/>
        <w:autoSpaceDN w:val="0"/>
        <w:adjustRightInd w:val="0"/>
        <w:spacing w:line="360" w:lineRule="auto"/>
        <w:rPr>
          <w:rFonts w:cstheme="minorHAnsi"/>
          <w:i/>
          <w:iCs/>
          <w:lang w:eastAsia="da-DK"/>
        </w:rPr>
      </w:pPr>
      <w:r w:rsidRPr="00B31238">
        <w:rPr>
          <w:rFonts w:cstheme="minorHAnsi"/>
          <w:i/>
          <w:iCs/>
          <w:lang w:eastAsia="da-DK"/>
        </w:rPr>
        <w:t xml:space="preserve">Sporafstand </w:t>
      </w:r>
    </w:p>
    <w:p w14:paraId="5EDE2581" w14:textId="77777777" w:rsidR="00B31238" w:rsidRPr="00B31238" w:rsidRDefault="00B31238" w:rsidP="00B31238">
      <w:pPr>
        <w:pStyle w:val="Listeafsnit"/>
        <w:numPr>
          <w:ilvl w:val="0"/>
          <w:numId w:val="1"/>
        </w:numPr>
        <w:autoSpaceDE w:val="0"/>
        <w:autoSpaceDN w:val="0"/>
        <w:adjustRightInd w:val="0"/>
        <w:spacing w:line="360" w:lineRule="auto"/>
        <w:rPr>
          <w:rFonts w:cstheme="minorHAnsi"/>
          <w:i/>
          <w:iCs/>
          <w:lang w:eastAsia="da-DK"/>
        </w:rPr>
      </w:pPr>
      <w:r w:rsidRPr="00B31238">
        <w:rPr>
          <w:rFonts w:cstheme="minorHAnsi"/>
          <w:i/>
          <w:iCs/>
          <w:lang w:eastAsia="da-DK"/>
        </w:rPr>
        <w:t xml:space="preserve">Afstand til </w:t>
      </w:r>
      <w:proofErr w:type="spellStart"/>
      <w:r w:rsidRPr="00B31238">
        <w:rPr>
          <w:rFonts w:cstheme="minorHAnsi"/>
          <w:i/>
          <w:iCs/>
          <w:lang w:eastAsia="da-DK"/>
        </w:rPr>
        <w:t>kørestrømsanlægget</w:t>
      </w:r>
      <w:proofErr w:type="spellEnd"/>
      <w:r w:rsidRPr="00B31238">
        <w:rPr>
          <w:rFonts w:cstheme="minorHAnsi"/>
          <w:i/>
          <w:iCs/>
          <w:lang w:eastAsia="da-DK"/>
        </w:rPr>
        <w:t xml:space="preserve"> / - nærmeste skinne </w:t>
      </w:r>
    </w:p>
    <w:p w14:paraId="0B51A4E0" w14:textId="77777777" w:rsidR="00B31238" w:rsidRPr="00B31238" w:rsidRDefault="00B31238" w:rsidP="00B31238">
      <w:pPr>
        <w:pStyle w:val="Listeafsnit"/>
        <w:numPr>
          <w:ilvl w:val="0"/>
          <w:numId w:val="1"/>
        </w:numPr>
        <w:autoSpaceDE w:val="0"/>
        <w:autoSpaceDN w:val="0"/>
        <w:adjustRightInd w:val="0"/>
        <w:spacing w:line="360" w:lineRule="auto"/>
        <w:rPr>
          <w:rFonts w:cstheme="minorHAnsi"/>
          <w:i/>
          <w:iCs/>
          <w:lang w:eastAsia="da-DK"/>
        </w:rPr>
      </w:pPr>
      <w:r w:rsidRPr="00B31238">
        <w:rPr>
          <w:rFonts w:cstheme="minorHAnsi"/>
          <w:i/>
          <w:iCs/>
          <w:lang w:eastAsia="da-DK"/>
        </w:rPr>
        <w:t>Er der plads til hegn mod trafikeret spor</w:t>
      </w:r>
      <w:proofErr w:type="gramStart"/>
      <w:r w:rsidRPr="00B31238">
        <w:rPr>
          <w:rFonts w:cstheme="minorHAnsi"/>
          <w:i/>
          <w:iCs/>
          <w:lang w:eastAsia="da-DK"/>
        </w:rPr>
        <w:t>.</w:t>
      </w:r>
      <w:proofErr w:type="gramEnd"/>
      <w:r w:rsidRPr="00B31238">
        <w:rPr>
          <w:rFonts w:cstheme="minorHAnsi"/>
          <w:i/>
          <w:iCs/>
          <w:lang w:eastAsia="da-DK"/>
        </w:rPr>
        <w:t xml:space="preserve"> LA kan være nødvendigt</w:t>
      </w:r>
    </w:p>
    <w:p w14:paraId="562EE523" w14:textId="77777777" w:rsidR="00B31238" w:rsidRPr="00B31238" w:rsidRDefault="00B31238" w:rsidP="00B31238">
      <w:pPr>
        <w:pStyle w:val="Listeafsnit"/>
        <w:numPr>
          <w:ilvl w:val="0"/>
          <w:numId w:val="1"/>
        </w:numPr>
        <w:autoSpaceDE w:val="0"/>
        <w:autoSpaceDN w:val="0"/>
        <w:adjustRightInd w:val="0"/>
        <w:spacing w:line="360" w:lineRule="auto"/>
        <w:rPr>
          <w:rFonts w:cstheme="minorHAnsi"/>
          <w:i/>
          <w:iCs/>
          <w:lang w:eastAsia="da-DK"/>
        </w:rPr>
      </w:pPr>
      <w:r w:rsidRPr="00B31238">
        <w:rPr>
          <w:rFonts w:cstheme="minorHAnsi"/>
          <w:i/>
          <w:iCs/>
          <w:lang w:eastAsia="da-DK"/>
        </w:rPr>
        <w:t xml:space="preserve">Udsigtsforhold </w:t>
      </w:r>
    </w:p>
    <w:p w14:paraId="60195FA8" w14:textId="77777777" w:rsidR="00B31238" w:rsidRPr="00B31238" w:rsidRDefault="00B31238" w:rsidP="00B31238">
      <w:pPr>
        <w:pStyle w:val="Listeafsnit"/>
        <w:numPr>
          <w:ilvl w:val="0"/>
          <w:numId w:val="1"/>
        </w:numPr>
        <w:autoSpaceDE w:val="0"/>
        <w:autoSpaceDN w:val="0"/>
        <w:adjustRightInd w:val="0"/>
        <w:spacing w:line="360" w:lineRule="auto"/>
        <w:rPr>
          <w:rFonts w:cstheme="minorHAnsi"/>
          <w:i/>
          <w:iCs/>
          <w:lang w:eastAsia="da-DK"/>
        </w:rPr>
      </w:pPr>
      <w:r w:rsidRPr="00B31238">
        <w:rPr>
          <w:rFonts w:cstheme="minorHAnsi"/>
          <w:i/>
          <w:iCs/>
          <w:lang w:eastAsia="da-DK"/>
        </w:rPr>
        <w:t xml:space="preserve">Om der er plads til sporsætning af skinnekørende maskiner </w:t>
      </w:r>
    </w:p>
    <w:p w14:paraId="4877981B" w14:textId="77777777" w:rsidR="00B31238" w:rsidRPr="00B31238" w:rsidRDefault="00B31238" w:rsidP="00B31238">
      <w:pPr>
        <w:pStyle w:val="Listeafsnit"/>
        <w:numPr>
          <w:ilvl w:val="0"/>
          <w:numId w:val="1"/>
        </w:numPr>
        <w:autoSpaceDE w:val="0"/>
        <w:autoSpaceDN w:val="0"/>
        <w:adjustRightInd w:val="0"/>
        <w:spacing w:line="360" w:lineRule="auto"/>
        <w:rPr>
          <w:rFonts w:cstheme="minorHAnsi"/>
          <w:i/>
          <w:iCs/>
          <w:lang w:eastAsia="da-DK"/>
        </w:rPr>
      </w:pPr>
      <w:r w:rsidRPr="00B31238">
        <w:rPr>
          <w:rFonts w:cstheme="minorHAnsi"/>
          <w:i/>
          <w:iCs/>
          <w:lang w:eastAsia="da-DK"/>
        </w:rPr>
        <w:t xml:space="preserve">Hvilket område der skal spærres </w:t>
      </w:r>
    </w:p>
    <w:p w14:paraId="2F13291D" w14:textId="77777777" w:rsidR="00B31238" w:rsidRPr="00B31238" w:rsidRDefault="00B31238" w:rsidP="00B31238">
      <w:pPr>
        <w:pStyle w:val="Listeafsnit"/>
        <w:numPr>
          <w:ilvl w:val="0"/>
          <w:numId w:val="1"/>
        </w:numPr>
        <w:autoSpaceDE w:val="0"/>
        <w:autoSpaceDN w:val="0"/>
        <w:adjustRightInd w:val="0"/>
        <w:spacing w:line="360" w:lineRule="auto"/>
        <w:rPr>
          <w:rFonts w:cstheme="minorHAnsi"/>
          <w:i/>
          <w:iCs/>
          <w:lang w:eastAsia="da-DK"/>
        </w:rPr>
      </w:pPr>
      <w:r w:rsidRPr="00B31238">
        <w:rPr>
          <w:rFonts w:cstheme="minorHAnsi"/>
          <w:i/>
          <w:iCs/>
          <w:lang w:eastAsia="da-DK"/>
        </w:rPr>
        <w:t xml:space="preserve">Vil arbejdet kræver dispensationer/tilladelser </w:t>
      </w:r>
    </w:p>
    <w:p w14:paraId="0D1D0731" w14:textId="77777777" w:rsidR="00B31238" w:rsidRPr="00B31238" w:rsidRDefault="00B31238" w:rsidP="00B31238">
      <w:pPr>
        <w:pStyle w:val="Listeafsnit"/>
        <w:numPr>
          <w:ilvl w:val="0"/>
          <w:numId w:val="1"/>
        </w:numPr>
        <w:autoSpaceDE w:val="0"/>
        <w:autoSpaceDN w:val="0"/>
        <w:adjustRightInd w:val="0"/>
        <w:spacing w:line="360" w:lineRule="auto"/>
        <w:rPr>
          <w:rFonts w:cstheme="minorHAnsi"/>
          <w:i/>
          <w:iCs/>
          <w:lang w:eastAsia="da-DK"/>
        </w:rPr>
      </w:pPr>
      <w:r w:rsidRPr="00B31238">
        <w:rPr>
          <w:rFonts w:cstheme="minorHAnsi"/>
          <w:i/>
          <w:iCs/>
          <w:lang w:eastAsia="da-DK"/>
        </w:rPr>
        <w:t>Andre forhold, der er nødvendige for god planlægning af jernbanesikkerheden i forhold til den konkrete opgave.</w:t>
      </w:r>
    </w:p>
    <w:p w14:paraId="2DA9AB7C" w14:textId="77777777" w:rsidR="00B31238" w:rsidRPr="00B31238" w:rsidRDefault="00B31238" w:rsidP="00B31238">
      <w:pPr>
        <w:autoSpaceDE w:val="0"/>
        <w:autoSpaceDN w:val="0"/>
        <w:adjustRightInd w:val="0"/>
        <w:spacing w:line="360" w:lineRule="auto"/>
        <w:rPr>
          <w:rFonts w:cstheme="minorHAnsi"/>
          <w:i/>
          <w:iCs/>
        </w:rPr>
      </w:pPr>
      <w:r w:rsidRPr="00B31238">
        <w:rPr>
          <w:rFonts w:cstheme="minorHAnsi"/>
          <w:i/>
          <w:iCs/>
        </w:rPr>
        <w:t xml:space="preserve">Besigtigelse foregår som udgangspunkt på arbejdsstedet, men kan i visse tilfælde, efter aftale med Banedanmarks Sikkerhedskoordinatorer, udføres ved hjælp af </w:t>
      </w:r>
      <w:proofErr w:type="spellStart"/>
      <w:r w:rsidRPr="00B31238">
        <w:rPr>
          <w:rFonts w:cstheme="minorHAnsi"/>
          <w:i/>
          <w:iCs/>
        </w:rPr>
        <w:t>BaneGis</w:t>
      </w:r>
      <w:proofErr w:type="spellEnd"/>
      <w:r w:rsidRPr="00B31238">
        <w:rPr>
          <w:rFonts w:cstheme="minorHAnsi"/>
          <w:i/>
          <w:iCs/>
        </w:rPr>
        <w:t>, foto og andet såfremt disse informationer, med sikkerhed, er opdateret.</w:t>
      </w:r>
    </w:p>
    <w:p w14:paraId="61246EDD" w14:textId="77777777" w:rsidR="00B31238" w:rsidRPr="00B31238" w:rsidRDefault="00B31238" w:rsidP="00B31238">
      <w:pPr>
        <w:autoSpaceDE w:val="0"/>
        <w:autoSpaceDN w:val="0"/>
        <w:adjustRightInd w:val="0"/>
        <w:spacing w:line="360" w:lineRule="auto"/>
        <w:rPr>
          <w:rFonts w:cstheme="minorHAnsi"/>
          <w:i/>
          <w:iCs/>
          <w:lang w:eastAsia="da-DK"/>
        </w:rPr>
      </w:pPr>
      <w:r w:rsidRPr="00B31238">
        <w:rPr>
          <w:rFonts w:cstheme="minorHAnsi"/>
          <w:b/>
          <w:bCs/>
          <w:i/>
          <w:iCs/>
        </w:rPr>
        <w:t>Undtaget besigtigelse:</w:t>
      </w:r>
    </w:p>
    <w:p w14:paraId="4DBE04AD" w14:textId="77777777" w:rsidR="00B31238" w:rsidRPr="00B31238" w:rsidRDefault="00B31238" w:rsidP="00B31238">
      <w:pPr>
        <w:autoSpaceDE w:val="0"/>
        <w:autoSpaceDN w:val="0"/>
        <w:adjustRightInd w:val="0"/>
        <w:spacing w:line="360" w:lineRule="auto"/>
        <w:rPr>
          <w:rFonts w:cstheme="minorHAnsi"/>
          <w:i/>
          <w:iCs/>
          <w:lang w:eastAsia="da-DK"/>
        </w:rPr>
      </w:pPr>
      <w:r w:rsidRPr="00B31238">
        <w:rPr>
          <w:rFonts w:cstheme="minorHAnsi"/>
          <w:i/>
          <w:iCs/>
          <w:lang w:eastAsia="da-DK"/>
        </w:rPr>
        <w:lastRenderedPageBreak/>
        <w:t xml:space="preserve">Arbejder, hvor planlægningen foregår med Log – og fejlretningsbogen (”Logbogsplaner”) er undtaget besigtigelse. Det samme gør sig gældende for Kørsel med arbejde undervejs og bevægelige arbejder, </w:t>
      </w:r>
    </w:p>
    <w:p w14:paraId="0DC64C60" w14:textId="77777777" w:rsidR="00B31238" w:rsidRPr="00B31238" w:rsidRDefault="00B31238" w:rsidP="00B31238">
      <w:pPr>
        <w:autoSpaceDE w:val="0"/>
        <w:autoSpaceDN w:val="0"/>
        <w:adjustRightInd w:val="0"/>
        <w:spacing w:line="360" w:lineRule="auto"/>
        <w:rPr>
          <w:rFonts w:cstheme="minorHAnsi"/>
          <w:i/>
          <w:iCs/>
          <w:lang w:eastAsia="da-DK"/>
        </w:rPr>
      </w:pPr>
    </w:p>
    <w:p w14:paraId="0B6CA518" w14:textId="77777777" w:rsidR="00B31238" w:rsidRPr="00B31238" w:rsidRDefault="00B31238" w:rsidP="00B31238">
      <w:pPr>
        <w:autoSpaceDE w:val="0"/>
        <w:autoSpaceDN w:val="0"/>
        <w:adjustRightInd w:val="0"/>
        <w:spacing w:line="360" w:lineRule="auto"/>
        <w:rPr>
          <w:rFonts w:cstheme="minorHAnsi"/>
          <w:i/>
          <w:iCs/>
          <w:lang w:eastAsia="da-DK"/>
        </w:rPr>
      </w:pPr>
    </w:p>
    <w:p w14:paraId="62062F42" w14:textId="77777777" w:rsidR="00B31238" w:rsidRPr="00B31238" w:rsidRDefault="00B31238" w:rsidP="00B31238">
      <w:pPr>
        <w:autoSpaceDE w:val="0"/>
        <w:autoSpaceDN w:val="0"/>
        <w:adjustRightInd w:val="0"/>
        <w:spacing w:line="360" w:lineRule="auto"/>
        <w:rPr>
          <w:rFonts w:cstheme="minorHAnsi"/>
          <w:i/>
          <w:iCs/>
          <w:lang w:eastAsia="da-DK"/>
        </w:rPr>
      </w:pPr>
      <w:r w:rsidRPr="00B31238">
        <w:rPr>
          <w:rFonts w:cstheme="minorHAnsi"/>
          <w:i/>
          <w:iCs/>
          <w:lang w:eastAsia="da-DK"/>
        </w:rPr>
        <w:t>som f.eks. maskinel sporjustering, skærveaflæsning, kørende vedligehold af køreledningsanlægget og lignende.</w:t>
      </w:r>
    </w:p>
    <w:p w14:paraId="224FD0E5" w14:textId="77777777" w:rsidR="00B31238" w:rsidRPr="00B31238" w:rsidRDefault="00B31238" w:rsidP="00B31238">
      <w:pPr>
        <w:autoSpaceDE w:val="0"/>
        <w:autoSpaceDN w:val="0"/>
        <w:adjustRightInd w:val="0"/>
        <w:spacing w:line="360" w:lineRule="auto"/>
        <w:rPr>
          <w:rFonts w:cstheme="minorHAnsi"/>
          <w:lang w:eastAsia="da-DK"/>
        </w:rPr>
      </w:pPr>
      <w:r w:rsidRPr="00B31238">
        <w:rPr>
          <w:rFonts w:cstheme="minorHAnsi"/>
          <w:b/>
          <w:bCs/>
          <w:lang w:eastAsia="da-DK"/>
        </w:rPr>
        <w:t xml:space="preserve">Entreprenør: </w:t>
      </w:r>
      <w:r w:rsidRPr="00B31238">
        <w:rPr>
          <w:rFonts w:cstheme="minorHAnsi"/>
          <w:lang w:eastAsia="da-DK"/>
        </w:rPr>
        <w:t>Den, der har kontrakt på opgaven for Banedanmark/bygherre.</w:t>
      </w:r>
    </w:p>
    <w:p w14:paraId="6B0D9377" w14:textId="77777777" w:rsidR="00B31238" w:rsidRPr="00B31238" w:rsidRDefault="00B31238" w:rsidP="00B31238">
      <w:pPr>
        <w:autoSpaceDE w:val="0"/>
        <w:autoSpaceDN w:val="0"/>
        <w:adjustRightInd w:val="0"/>
        <w:spacing w:line="360" w:lineRule="auto"/>
        <w:rPr>
          <w:rFonts w:cstheme="minorHAnsi"/>
          <w:b/>
          <w:bCs/>
          <w:lang w:eastAsia="da-DK"/>
        </w:rPr>
      </w:pPr>
      <w:r w:rsidRPr="00B31238">
        <w:rPr>
          <w:rFonts w:cstheme="minorHAnsi"/>
          <w:b/>
          <w:bCs/>
          <w:lang w:eastAsia="da-DK"/>
        </w:rPr>
        <w:t xml:space="preserve">Banedanmark kontrakt-Id: </w:t>
      </w:r>
      <w:r w:rsidRPr="00B31238">
        <w:rPr>
          <w:rFonts w:cstheme="minorHAnsi"/>
          <w:lang w:eastAsia="da-DK"/>
        </w:rPr>
        <w:t>Dette kan være kontraktnummer eller – titel.</w:t>
      </w:r>
    </w:p>
    <w:p w14:paraId="02DF37DE" w14:textId="77777777" w:rsidR="00B31238" w:rsidRPr="00B31238" w:rsidRDefault="00B31238" w:rsidP="00B31238">
      <w:pPr>
        <w:autoSpaceDE w:val="0"/>
        <w:autoSpaceDN w:val="0"/>
        <w:adjustRightInd w:val="0"/>
        <w:spacing w:line="360" w:lineRule="auto"/>
        <w:rPr>
          <w:rFonts w:cstheme="minorHAnsi"/>
          <w:lang w:eastAsia="da-DK"/>
        </w:rPr>
      </w:pPr>
      <w:r w:rsidRPr="00B31238">
        <w:rPr>
          <w:rFonts w:cstheme="minorHAnsi"/>
          <w:b/>
          <w:lang w:eastAsia="da-DK"/>
        </w:rPr>
        <w:t>Bygherre:</w:t>
      </w:r>
      <w:r w:rsidRPr="00B31238">
        <w:rPr>
          <w:rFonts w:cstheme="minorHAnsi"/>
          <w:lang w:eastAsia="da-DK"/>
        </w:rPr>
        <w:t xml:space="preserve"> Den, der betaler og ejer opgaven. Det kan være </w:t>
      </w:r>
      <w:proofErr w:type="spellStart"/>
      <w:r w:rsidRPr="00B31238">
        <w:rPr>
          <w:rFonts w:cstheme="minorHAnsi"/>
          <w:lang w:eastAsia="da-DK"/>
        </w:rPr>
        <w:t>Bdk</w:t>
      </w:r>
      <w:proofErr w:type="spellEnd"/>
      <w:r w:rsidRPr="00B31238">
        <w:rPr>
          <w:rFonts w:cstheme="minorHAnsi"/>
          <w:lang w:eastAsia="da-DK"/>
        </w:rPr>
        <w:t>, DSB, Elselskab, Vejdirektoratet, private el. andre.</w:t>
      </w:r>
    </w:p>
    <w:p w14:paraId="45E9DC92" w14:textId="77777777" w:rsidR="00B933E9" w:rsidRPr="00B31238" w:rsidRDefault="00B933E9" w:rsidP="00B933E9">
      <w:pPr>
        <w:autoSpaceDE w:val="0"/>
        <w:autoSpaceDN w:val="0"/>
        <w:adjustRightInd w:val="0"/>
        <w:rPr>
          <w:rFonts w:cstheme="minorHAnsi"/>
          <w:b/>
          <w:color w:val="000000"/>
          <w:lang w:eastAsia="da-DK"/>
        </w:rPr>
      </w:pPr>
      <w:r w:rsidRPr="00B31238">
        <w:rPr>
          <w:rFonts w:cstheme="minorHAnsi"/>
          <w:b/>
          <w:color w:val="000000"/>
          <w:lang w:eastAsia="da-DK"/>
        </w:rPr>
        <w:t>Sidemidte.</w:t>
      </w:r>
    </w:p>
    <w:p w14:paraId="0DBC9096" w14:textId="77777777" w:rsidR="00B933E9" w:rsidRPr="00B31238" w:rsidRDefault="00B933E9" w:rsidP="00B933E9">
      <w:pPr>
        <w:autoSpaceDE w:val="0"/>
        <w:autoSpaceDN w:val="0"/>
        <w:adjustRightInd w:val="0"/>
        <w:rPr>
          <w:rFonts w:cstheme="minorHAnsi"/>
          <w:color w:val="000000"/>
          <w:lang w:eastAsia="da-DK"/>
        </w:rPr>
      </w:pPr>
      <w:r w:rsidRPr="00B31238">
        <w:rPr>
          <w:rFonts w:cstheme="minorHAnsi"/>
          <w:color w:val="000000"/>
          <w:lang w:eastAsia="da-DK"/>
        </w:rPr>
        <w:t>Der skal aktivt tages stilling til hvert enkelt punkt i skemaet. Er punktet ikke relevant for det</w:t>
      </w:r>
    </w:p>
    <w:p w14:paraId="39F58C67" w14:textId="77777777" w:rsidR="00B933E9" w:rsidRPr="00B31238" w:rsidRDefault="00B933E9" w:rsidP="00B933E9">
      <w:pPr>
        <w:autoSpaceDE w:val="0"/>
        <w:autoSpaceDN w:val="0"/>
        <w:adjustRightInd w:val="0"/>
        <w:rPr>
          <w:rFonts w:cstheme="minorHAnsi"/>
          <w:color w:val="000000"/>
          <w:lang w:eastAsia="da-DK"/>
        </w:rPr>
      </w:pPr>
      <w:r w:rsidRPr="00B31238">
        <w:rPr>
          <w:rFonts w:cstheme="minorHAnsi"/>
          <w:color w:val="000000"/>
          <w:lang w:eastAsia="da-DK"/>
        </w:rPr>
        <w:t>pågældende arbejde, påføres ”intet” eller ”ingen”, punkterne må ikke slettes.</w:t>
      </w:r>
    </w:p>
    <w:p w14:paraId="0A3BD8C1" w14:textId="77777777" w:rsidR="00B933E9" w:rsidRPr="00B31238" w:rsidRDefault="00B933E9" w:rsidP="00B933E9">
      <w:pPr>
        <w:autoSpaceDE w:val="0"/>
        <w:autoSpaceDN w:val="0"/>
        <w:adjustRightInd w:val="0"/>
        <w:rPr>
          <w:rFonts w:cstheme="minorHAnsi"/>
          <w:b/>
        </w:rPr>
      </w:pPr>
      <w:r w:rsidRPr="00B31238">
        <w:rPr>
          <w:rFonts w:cstheme="minorHAnsi"/>
          <w:b/>
          <w:bCs/>
          <w:lang w:eastAsia="da-DK"/>
        </w:rPr>
        <w:t xml:space="preserve">1. </w:t>
      </w:r>
      <w:r w:rsidRPr="00B31238">
        <w:rPr>
          <w:rFonts w:cstheme="minorHAnsi"/>
          <w:b/>
        </w:rPr>
        <w:t>Periode for arbejdets udførelse:</w:t>
      </w:r>
    </w:p>
    <w:p w14:paraId="4F7B96CF" w14:textId="77777777" w:rsidR="00B933E9" w:rsidRPr="00B31238" w:rsidRDefault="00B933E9" w:rsidP="00B933E9">
      <w:pPr>
        <w:autoSpaceDE w:val="0"/>
        <w:autoSpaceDN w:val="0"/>
        <w:adjustRightInd w:val="0"/>
        <w:rPr>
          <w:rFonts w:cstheme="minorHAnsi"/>
          <w:color w:val="000000"/>
          <w:lang w:eastAsia="da-DK"/>
        </w:rPr>
      </w:pPr>
      <w:r w:rsidRPr="00B31238">
        <w:rPr>
          <w:rFonts w:cstheme="minorHAnsi"/>
          <w:color w:val="000000"/>
          <w:lang w:eastAsia="da-DK"/>
        </w:rPr>
        <w:t>Dette er også gyldighedsperiode.</w:t>
      </w:r>
    </w:p>
    <w:p w14:paraId="3603478C" w14:textId="77777777" w:rsidR="00B933E9" w:rsidRPr="00B31238" w:rsidRDefault="00B933E9" w:rsidP="00B933E9">
      <w:pPr>
        <w:autoSpaceDE w:val="0"/>
        <w:autoSpaceDN w:val="0"/>
        <w:adjustRightInd w:val="0"/>
        <w:rPr>
          <w:rFonts w:cstheme="minorHAnsi"/>
          <w:color w:val="000000"/>
          <w:lang w:eastAsia="da-DK"/>
        </w:rPr>
      </w:pPr>
      <w:r w:rsidRPr="00B31238">
        <w:rPr>
          <w:rFonts w:cstheme="minorHAnsi"/>
          <w:color w:val="000000"/>
          <w:lang w:eastAsia="da-DK"/>
        </w:rPr>
        <w:t>Det er det forventede planlagte tidsrum, og ikke bare resten af året.</w:t>
      </w:r>
    </w:p>
    <w:p w14:paraId="0E8D280A" w14:textId="77777777" w:rsidR="00B933E9" w:rsidRPr="00B31238" w:rsidRDefault="00B933E9" w:rsidP="00B933E9">
      <w:pPr>
        <w:autoSpaceDE w:val="0"/>
        <w:autoSpaceDN w:val="0"/>
        <w:adjustRightInd w:val="0"/>
        <w:rPr>
          <w:rFonts w:cstheme="minorHAnsi"/>
          <w:b/>
          <w:bCs/>
          <w:lang w:eastAsia="da-DK"/>
        </w:rPr>
      </w:pPr>
      <w:r w:rsidRPr="00B31238">
        <w:rPr>
          <w:rFonts w:cstheme="minorHAnsi"/>
          <w:b/>
          <w:bCs/>
          <w:lang w:eastAsia="da-DK"/>
        </w:rPr>
        <w:t>2. Arbejdsopgave:</w:t>
      </w:r>
    </w:p>
    <w:p w14:paraId="43A1CD9D" w14:textId="77777777" w:rsidR="00B933E9" w:rsidRPr="00B31238" w:rsidRDefault="00B933E9" w:rsidP="00B933E9">
      <w:pPr>
        <w:autoSpaceDE w:val="0"/>
        <w:autoSpaceDN w:val="0"/>
        <w:adjustRightInd w:val="0"/>
        <w:rPr>
          <w:rFonts w:cstheme="minorHAnsi"/>
          <w:lang w:eastAsia="da-DK"/>
        </w:rPr>
      </w:pPr>
      <w:r w:rsidRPr="00B31238">
        <w:rPr>
          <w:rFonts w:cstheme="minorHAnsi"/>
          <w:lang w:eastAsia="da-DK"/>
        </w:rPr>
        <w:t>Her anføres kort og præcist, hvilket/hvilke konkret arbejde instruktionen omfatter.</w:t>
      </w:r>
    </w:p>
    <w:p w14:paraId="28CF7C36" w14:textId="77777777" w:rsidR="00B933E9" w:rsidRPr="00B31238" w:rsidRDefault="00B933E9" w:rsidP="00B933E9">
      <w:pPr>
        <w:autoSpaceDE w:val="0"/>
        <w:autoSpaceDN w:val="0"/>
        <w:adjustRightInd w:val="0"/>
        <w:rPr>
          <w:rFonts w:cstheme="minorHAnsi"/>
          <w:b/>
          <w:bCs/>
          <w:lang w:eastAsia="da-DK"/>
        </w:rPr>
      </w:pPr>
      <w:r w:rsidRPr="00B31238">
        <w:rPr>
          <w:rFonts w:cstheme="minorHAnsi"/>
          <w:b/>
          <w:bCs/>
          <w:lang w:eastAsia="da-DK"/>
        </w:rPr>
        <w:t>3. Arbejdsområde:</w:t>
      </w:r>
    </w:p>
    <w:p w14:paraId="5E49B966" w14:textId="77777777" w:rsidR="00B933E9" w:rsidRPr="00B31238" w:rsidRDefault="00B933E9" w:rsidP="00B933E9">
      <w:pPr>
        <w:autoSpaceDE w:val="0"/>
        <w:autoSpaceDN w:val="0"/>
        <w:adjustRightInd w:val="0"/>
        <w:rPr>
          <w:rFonts w:cstheme="minorHAnsi"/>
          <w:lang w:eastAsia="da-DK"/>
        </w:rPr>
      </w:pPr>
      <w:r w:rsidRPr="00B31238">
        <w:rPr>
          <w:rFonts w:cstheme="minorHAnsi"/>
          <w:lang w:eastAsia="da-DK"/>
        </w:rPr>
        <w:t>Her anføres afgrænsningen af arbejdsområdet præcist beskrevet fx til og fra km og ved hvilket spor evt. i form af en skitse / et billede som bilag, således at der ikke kan være tvivl om arbejdsområdets beliggenhed.</w:t>
      </w:r>
    </w:p>
    <w:p w14:paraId="3AA20A8B" w14:textId="77777777" w:rsidR="00B933E9" w:rsidRPr="00B31238" w:rsidRDefault="00B933E9" w:rsidP="00B933E9">
      <w:pPr>
        <w:autoSpaceDE w:val="0"/>
        <w:autoSpaceDN w:val="0"/>
        <w:adjustRightInd w:val="0"/>
        <w:rPr>
          <w:rFonts w:cstheme="minorHAnsi"/>
          <w:b/>
          <w:lang w:eastAsia="da-DK"/>
        </w:rPr>
      </w:pPr>
      <w:r w:rsidRPr="00B31238">
        <w:rPr>
          <w:rFonts w:cstheme="minorHAnsi"/>
          <w:b/>
          <w:lang w:eastAsia="da-DK"/>
        </w:rPr>
        <w:t>4. Systemgrænse, SR/ORF/ORS:</w:t>
      </w:r>
    </w:p>
    <w:p w14:paraId="400BA05E" w14:textId="77777777" w:rsidR="00B933E9" w:rsidRPr="00B31238" w:rsidRDefault="00B933E9" w:rsidP="00B933E9">
      <w:pPr>
        <w:autoSpaceDE w:val="0"/>
        <w:autoSpaceDN w:val="0"/>
        <w:adjustRightInd w:val="0"/>
        <w:rPr>
          <w:rFonts w:cstheme="minorHAnsi"/>
          <w:bCs/>
          <w:color w:val="000000"/>
          <w:lang w:eastAsia="da-DK"/>
        </w:rPr>
      </w:pPr>
      <w:r w:rsidRPr="00B31238">
        <w:rPr>
          <w:rFonts w:cstheme="minorHAnsi"/>
          <w:bCs/>
          <w:color w:val="000000"/>
          <w:lang w:eastAsia="da-DK"/>
        </w:rPr>
        <w:t>Her anføres, hvor grænsen mellem fx SR og ORS ligger</w:t>
      </w:r>
      <w:r w:rsidR="008C5DE9" w:rsidRPr="00B31238">
        <w:rPr>
          <w:rFonts w:cstheme="minorHAnsi"/>
          <w:bCs/>
          <w:color w:val="000000"/>
          <w:lang w:eastAsia="da-DK"/>
        </w:rPr>
        <w:t xml:space="preserve"> – </w:t>
      </w:r>
      <w:r w:rsidR="00CA7025" w:rsidRPr="00B31238">
        <w:rPr>
          <w:rFonts w:cstheme="minorHAnsi"/>
          <w:bCs/>
          <w:color w:val="000000"/>
          <w:lang w:eastAsia="da-DK"/>
        </w:rPr>
        <w:t>station, banestykke, spor og km.</w:t>
      </w:r>
    </w:p>
    <w:p w14:paraId="49BF1D51" w14:textId="77777777" w:rsidR="00B933E9" w:rsidRPr="00B31238" w:rsidRDefault="00B933E9" w:rsidP="00B933E9">
      <w:pPr>
        <w:autoSpaceDE w:val="0"/>
        <w:autoSpaceDN w:val="0"/>
        <w:adjustRightInd w:val="0"/>
        <w:rPr>
          <w:rFonts w:cstheme="minorHAnsi"/>
          <w:bCs/>
          <w:lang w:eastAsia="da-DK"/>
        </w:rPr>
      </w:pPr>
      <w:r w:rsidRPr="00B31238">
        <w:rPr>
          <w:rFonts w:cstheme="minorHAnsi"/>
          <w:bCs/>
          <w:lang w:eastAsia="da-DK"/>
        </w:rPr>
        <w:t>Udfyldes kun, hvis arbejdsstedet eller sporspærringen ligger op til grænsen eller går hen over grænsen.</w:t>
      </w:r>
    </w:p>
    <w:p w14:paraId="212468EA" w14:textId="77777777" w:rsidR="00B933E9" w:rsidRPr="00B31238" w:rsidRDefault="00B933E9" w:rsidP="00B933E9">
      <w:pPr>
        <w:rPr>
          <w:rFonts w:cstheme="minorHAnsi"/>
          <w:b/>
        </w:rPr>
      </w:pPr>
      <w:r w:rsidRPr="00B31238">
        <w:rPr>
          <w:rFonts w:cstheme="minorHAnsi"/>
          <w:b/>
          <w:bCs/>
          <w:lang w:eastAsia="da-DK"/>
        </w:rPr>
        <w:t xml:space="preserve">5. </w:t>
      </w:r>
      <w:r w:rsidRPr="00B31238">
        <w:rPr>
          <w:rFonts w:cstheme="minorHAnsi"/>
          <w:b/>
        </w:rPr>
        <w:t xml:space="preserve">Hvilke maskiner, </w:t>
      </w:r>
      <w:bookmarkStart w:id="2" w:name="_Hlk525372045"/>
      <w:r w:rsidRPr="00B31238">
        <w:rPr>
          <w:rFonts w:cstheme="minorHAnsi"/>
          <w:b/>
        </w:rPr>
        <w:t>redskaber, stillads mv. anvendes der:</w:t>
      </w:r>
      <w:bookmarkEnd w:id="2"/>
    </w:p>
    <w:p w14:paraId="450A2EBF" w14:textId="77777777" w:rsidR="00B933E9" w:rsidRPr="00B31238" w:rsidRDefault="00B933E9" w:rsidP="00B933E9">
      <w:pPr>
        <w:autoSpaceDE w:val="0"/>
        <w:autoSpaceDN w:val="0"/>
        <w:adjustRightInd w:val="0"/>
        <w:rPr>
          <w:rFonts w:cstheme="minorHAnsi"/>
        </w:rPr>
      </w:pPr>
      <w:r w:rsidRPr="00B31238">
        <w:rPr>
          <w:rFonts w:cstheme="minorHAnsi"/>
        </w:rPr>
        <w:lastRenderedPageBreak/>
        <w:t>Fx gravemaskine u/3 m, stillads og håndværktøj.</w:t>
      </w:r>
    </w:p>
    <w:p w14:paraId="0BBE3933" w14:textId="77777777" w:rsidR="00B933E9" w:rsidRPr="00B31238" w:rsidRDefault="00B933E9" w:rsidP="00B933E9">
      <w:pPr>
        <w:autoSpaceDE w:val="0"/>
        <w:autoSpaceDN w:val="0"/>
        <w:adjustRightInd w:val="0"/>
        <w:rPr>
          <w:rFonts w:cstheme="minorHAnsi"/>
          <w:b/>
          <w:bCs/>
          <w:lang w:eastAsia="da-DK"/>
        </w:rPr>
      </w:pPr>
      <w:bookmarkStart w:id="3" w:name="Hjemstavn"/>
      <w:bookmarkEnd w:id="3"/>
      <w:r w:rsidRPr="00B31238">
        <w:rPr>
          <w:rFonts w:cstheme="minorHAnsi"/>
          <w:b/>
          <w:bCs/>
          <w:lang w:eastAsia="da-DK"/>
        </w:rPr>
        <w:t>6. Instruktion</w:t>
      </w:r>
    </w:p>
    <w:p w14:paraId="6AB12B13" w14:textId="77777777" w:rsidR="00B933E9" w:rsidRPr="00B31238" w:rsidRDefault="00B933E9" w:rsidP="00B933E9">
      <w:pPr>
        <w:autoSpaceDE w:val="0"/>
        <w:autoSpaceDN w:val="0"/>
        <w:adjustRightInd w:val="0"/>
        <w:rPr>
          <w:rFonts w:cstheme="minorHAnsi"/>
          <w:lang w:eastAsia="da-DK"/>
        </w:rPr>
      </w:pPr>
      <w:r w:rsidRPr="00B31238">
        <w:rPr>
          <w:rFonts w:cstheme="minorHAnsi"/>
          <w:lang w:eastAsia="da-DK"/>
        </w:rPr>
        <w:t>Her anføres det hvem, der har ansvaret for, at personalet instrueres både mundtligt og skriftligt. Medarbejderne skal skrive under på, at de har modtaget instruktionen, og underskrifterne skal kunne fremvises på forlangende af Banedanmark og Trafikstyrelsen.</w:t>
      </w:r>
    </w:p>
    <w:p w14:paraId="1E6F7D29" w14:textId="77777777" w:rsidR="00B933E9" w:rsidRPr="00B31238" w:rsidRDefault="00B933E9" w:rsidP="00B933E9">
      <w:pPr>
        <w:autoSpaceDE w:val="0"/>
        <w:autoSpaceDN w:val="0"/>
        <w:adjustRightInd w:val="0"/>
        <w:rPr>
          <w:rFonts w:cstheme="minorHAnsi"/>
          <w:lang w:eastAsia="da-DK"/>
        </w:rPr>
      </w:pPr>
      <w:r w:rsidRPr="00B31238">
        <w:rPr>
          <w:rFonts w:cstheme="minorHAnsi"/>
          <w:lang w:eastAsia="da-DK"/>
        </w:rPr>
        <w:t xml:space="preserve">Her anføres hvis der skal være en SR-arbejdsleder til stede, f.eks. ved </w:t>
      </w:r>
      <w:proofErr w:type="spellStart"/>
      <w:r w:rsidRPr="00B31238">
        <w:rPr>
          <w:rFonts w:cstheme="minorHAnsi"/>
          <w:lang w:eastAsia="da-DK"/>
        </w:rPr>
        <w:t>kørestrømsafbrydelser</w:t>
      </w:r>
      <w:proofErr w:type="spellEnd"/>
      <w:r w:rsidRPr="00B31238">
        <w:rPr>
          <w:rFonts w:cstheme="minorHAnsi"/>
          <w:lang w:eastAsia="da-DK"/>
        </w:rPr>
        <w:t xml:space="preserve"> eller at dette er vurderet nødvendigt af en SR-koordinator.</w:t>
      </w:r>
    </w:p>
    <w:p w14:paraId="02EB378F" w14:textId="77777777" w:rsidR="00B933E9" w:rsidRPr="00B31238" w:rsidRDefault="00B933E9" w:rsidP="00B933E9">
      <w:pPr>
        <w:autoSpaceDE w:val="0"/>
        <w:autoSpaceDN w:val="0"/>
        <w:adjustRightInd w:val="0"/>
        <w:rPr>
          <w:rFonts w:cstheme="minorHAnsi"/>
          <w:b/>
          <w:bCs/>
          <w:lang w:eastAsia="da-DK"/>
        </w:rPr>
      </w:pPr>
    </w:p>
    <w:p w14:paraId="6A05A809" w14:textId="77777777" w:rsidR="00AF0841" w:rsidRPr="00B31238" w:rsidRDefault="00AF0841" w:rsidP="00B933E9">
      <w:pPr>
        <w:autoSpaceDE w:val="0"/>
        <w:autoSpaceDN w:val="0"/>
        <w:adjustRightInd w:val="0"/>
        <w:rPr>
          <w:rFonts w:cstheme="minorHAnsi"/>
          <w:b/>
          <w:bCs/>
          <w:lang w:eastAsia="da-DK"/>
        </w:rPr>
      </w:pPr>
    </w:p>
    <w:p w14:paraId="50A48A4F" w14:textId="77777777" w:rsidR="00B933E9" w:rsidRPr="00B31238" w:rsidRDefault="00B933E9" w:rsidP="00B933E9">
      <w:pPr>
        <w:autoSpaceDE w:val="0"/>
        <w:autoSpaceDN w:val="0"/>
        <w:adjustRightInd w:val="0"/>
        <w:rPr>
          <w:rFonts w:cstheme="minorHAnsi"/>
          <w:b/>
          <w:bCs/>
          <w:lang w:eastAsia="da-DK"/>
        </w:rPr>
      </w:pPr>
      <w:r w:rsidRPr="00B31238">
        <w:rPr>
          <w:rFonts w:cstheme="minorHAnsi"/>
          <w:b/>
          <w:bCs/>
          <w:lang w:eastAsia="da-DK"/>
        </w:rPr>
        <w:t>7. Arbejdets udførsel</w:t>
      </w:r>
    </w:p>
    <w:p w14:paraId="76A52BB2" w14:textId="77777777" w:rsidR="00B933E9" w:rsidRPr="00B31238" w:rsidRDefault="00B933E9" w:rsidP="00B933E9">
      <w:pPr>
        <w:autoSpaceDE w:val="0"/>
        <w:autoSpaceDN w:val="0"/>
        <w:adjustRightInd w:val="0"/>
        <w:rPr>
          <w:rFonts w:cstheme="minorHAnsi"/>
          <w:lang w:eastAsia="da-DK"/>
        </w:rPr>
      </w:pPr>
      <w:r w:rsidRPr="00B31238">
        <w:rPr>
          <w:rFonts w:cstheme="minorHAnsi"/>
          <w:lang w:eastAsia="da-DK"/>
        </w:rPr>
        <w:t>Her beskrives hvordan arbejdet udføres, og hvordan jernbanesikkerheden omkring arbejdet</w:t>
      </w:r>
    </w:p>
    <w:p w14:paraId="3E7BFA7D" w14:textId="77777777" w:rsidR="00B933E9" w:rsidRPr="00B31238" w:rsidRDefault="00B933E9" w:rsidP="00B933E9">
      <w:pPr>
        <w:autoSpaceDE w:val="0"/>
        <w:autoSpaceDN w:val="0"/>
        <w:adjustRightInd w:val="0"/>
        <w:rPr>
          <w:rFonts w:cstheme="minorHAnsi"/>
          <w:lang w:eastAsia="da-DK"/>
        </w:rPr>
      </w:pPr>
      <w:r w:rsidRPr="00B31238">
        <w:rPr>
          <w:rFonts w:cstheme="minorHAnsi"/>
          <w:lang w:eastAsia="da-DK"/>
        </w:rPr>
        <w:t>håndteres. Fx arbejdet foregår med gravemaskine over 3 m. over SO, 3m. fra nærmeste skinne. Maskinen køres til arbejdsstedet fra offentlig vej.</w:t>
      </w:r>
    </w:p>
    <w:p w14:paraId="770962A6" w14:textId="77777777" w:rsidR="00B933E9" w:rsidRPr="00B31238" w:rsidRDefault="00B933E9" w:rsidP="00B933E9">
      <w:pPr>
        <w:autoSpaceDE w:val="0"/>
        <w:autoSpaceDN w:val="0"/>
        <w:adjustRightInd w:val="0"/>
        <w:rPr>
          <w:rFonts w:cstheme="minorHAnsi"/>
          <w:b/>
          <w:bCs/>
          <w:lang w:eastAsia="da-DK"/>
        </w:rPr>
      </w:pPr>
      <w:r w:rsidRPr="00B31238">
        <w:rPr>
          <w:rFonts w:cstheme="minorHAnsi"/>
          <w:b/>
          <w:bCs/>
          <w:lang w:eastAsia="da-DK"/>
        </w:rPr>
        <w:t xml:space="preserve"> 8. Forhold vedr. færden</w:t>
      </w:r>
    </w:p>
    <w:p w14:paraId="563481F3" w14:textId="77777777" w:rsidR="00B933E9" w:rsidRPr="00B31238" w:rsidRDefault="00B933E9" w:rsidP="00B933E9">
      <w:pPr>
        <w:autoSpaceDE w:val="0"/>
        <w:autoSpaceDN w:val="0"/>
        <w:adjustRightInd w:val="0"/>
        <w:rPr>
          <w:rFonts w:cstheme="minorHAnsi"/>
          <w:bCs/>
          <w:lang w:eastAsia="da-DK"/>
        </w:rPr>
      </w:pPr>
      <w:r w:rsidRPr="00B31238">
        <w:rPr>
          <w:rFonts w:cstheme="minorHAnsi"/>
          <w:bCs/>
          <w:lang w:eastAsia="da-DK"/>
        </w:rPr>
        <w:t>Her beskrives, hvordan personer, materialer mm. kommer frem til arbejdsstedet, adgangsveje mm.</w:t>
      </w:r>
    </w:p>
    <w:p w14:paraId="6A58A961" w14:textId="77777777" w:rsidR="00B933E9" w:rsidRPr="00B31238" w:rsidRDefault="00B933E9" w:rsidP="00B933E9">
      <w:pPr>
        <w:autoSpaceDE w:val="0"/>
        <w:autoSpaceDN w:val="0"/>
        <w:adjustRightInd w:val="0"/>
        <w:rPr>
          <w:rFonts w:cstheme="minorHAnsi"/>
          <w:b/>
          <w:bCs/>
          <w:lang w:eastAsia="da-DK"/>
        </w:rPr>
      </w:pPr>
      <w:r w:rsidRPr="00B31238">
        <w:rPr>
          <w:rFonts w:cstheme="minorHAnsi"/>
          <w:b/>
          <w:bCs/>
          <w:lang w:eastAsia="da-DK"/>
        </w:rPr>
        <w:t>9. Forhold vedr. publikum</w:t>
      </w:r>
    </w:p>
    <w:p w14:paraId="1CFF4EFD" w14:textId="77777777" w:rsidR="00B933E9" w:rsidRPr="00B31238" w:rsidRDefault="00B933E9" w:rsidP="00B933E9">
      <w:pPr>
        <w:autoSpaceDE w:val="0"/>
        <w:autoSpaceDN w:val="0"/>
        <w:adjustRightInd w:val="0"/>
        <w:rPr>
          <w:rFonts w:cstheme="minorHAnsi"/>
          <w:lang w:eastAsia="da-DK"/>
        </w:rPr>
      </w:pPr>
      <w:r w:rsidRPr="00B31238">
        <w:rPr>
          <w:rFonts w:cstheme="minorHAnsi"/>
          <w:lang w:eastAsia="da-DK"/>
        </w:rPr>
        <w:t>Ved arbejde på perron skal afspærring etableres, hvis det skønnes nødvendigt, for at der ikke skal opstå fare for passagererne.</w:t>
      </w:r>
    </w:p>
    <w:p w14:paraId="2E4A6278" w14:textId="77777777" w:rsidR="00B933E9" w:rsidRPr="00B31238" w:rsidRDefault="00B933E9" w:rsidP="00B933E9">
      <w:pPr>
        <w:rPr>
          <w:rFonts w:cstheme="minorHAnsi"/>
          <w:lang w:eastAsia="da-DK"/>
        </w:rPr>
      </w:pPr>
      <w:r w:rsidRPr="00B31238">
        <w:rPr>
          <w:rFonts w:cstheme="minorHAnsi"/>
          <w:lang w:eastAsia="da-DK"/>
        </w:rPr>
        <w:t>Opgravet jord og asfalt lægges så det ikke hindre passagerernes færden på perronerne.</w:t>
      </w:r>
    </w:p>
    <w:p w14:paraId="2F1D90D7" w14:textId="6C2CA2A0" w:rsidR="00B933E9" w:rsidRPr="00B31238" w:rsidRDefault="00B933E9" w:rsidP="00B933E9">
      <w:pPr>
        <w:autoSpaceDE w:val="0"/>
        <w:autoSpaceDN w:val="0"/>
        <w:adjustRightInd w:val="0"/>
        <w:rPr>
          <w:rFonts w:cstheme="minorHAnsi"/>
          <w:color w:val="000000"/>
          <w:lang w:eastAsia="da-DK"/>
        </w:rPr>
      </w:pPr>
      <w:r w:rsidRPr="00B31238">
        <w:rPr>
          <w:rFonts w:cstheme="minorHAnsi"/>
          <w:color w:val="000000"/>
          <w:lang w:eastAsia="da-DK"/>
        </w:rPr>
        <w:t>Hvis der i forbindelse med arbejdet graves huller på perronen</w:t>
      </w:r>
      <w:r w:rsidR="00B31238">
        <w:rPr>
          <w:rFonts w:cstheme="minorHAnsi"/>
          <w:color w:val="000000"/>
          <w:lang w:eastAsia="da-DK"/>
        </w:rPr>
        <w:t>,</w:t>
      </w:r>
      <w:r w:rsidRPr="00B31238">
        <w:rPr>
          <w:rFonts w:cstheme="minorHAnsi"/>
          <w:color w:val="000000"/>
          <w:lang w:eastAsia="da-DK"/>
        </w:rPr>
        <w:t xml:space="preserve"> skal der altid etableres afspærring.</w:t>
      </w:r>
    </w:p>
    <w:p w14:paraId="1CFCD130" w14:textId="0767BF0D" w:rsidR="00B933E9" w:rsidRPr="00B31238" w:rsidRDefault="00B933E9" w:rsidP="00B933E9">
      <w:pPr>
        <w:autoSpaceDE w:val="0"/>
        <w:autoSpaceDN w:val="0"/>
        <w:adjustRightInd w:val="0"/>
        <w:rPr>
          <w:rFonts w:cstheme="minorHAnsi"/>
          <w:color w:val="000000"/>
          <w:lang w:eastAsia="da-DK"/>
        </w:rPr>
      </w:pPr>
      <w:r w:rsidRPr="00B31238">
        <w:rPr>
          <w:rFonts w:cstheme="minorHAnsi"/>
          <w:color w:val="000000"/>
          <w:lang w:eastAsia="da-DK"/>
        </w:rPr>
        <w:t>Hvis afskærmninger opsættes i sikkerheds- eller opholdszonen</w:t>
      </w:r>
      <w:r w:rsidR="00B31238">
        <w:rPr>
          <w:rFonts w:cstheme="minorHAnsi"/>
          <w:color w:val="000000"/>
          <w:lang w:eastAsia="da-DK"/>
        </w:rPr>
        <w:t>,</w:t>
      </w:r>
      <w:r w:rsidRPr="00B31238">
        <w:rPr>
          <w:rFonts w:cstheme="minorHAnsi"/>
          <w:color w:val="000000"/>
          <w:lang w:eastAsia="da-DK"/>
        </w:rPr>
        <w:t xml:space="preserve"> skal der være ansøgt om</w:t>
      </w:r>
    </w:p>
    <w:p w14:paraId="31356C07" w14:textId="77777777" w:rsidR="00B933E9" w:rsidRPr="00B31238" w:rsidRDefault="00B933E9" w:rsidP="00B933E9">
      <w:pPr>
        <w:autoSpaceDE w:val="0"/>
        <w:autoSpaceDN w:val="0"/>
        <w:adjustRightInd w:val="0"/>
        <w:rPr>
          <w:rFonts w:cstheme="minorHAnsi"/>
          <w:color w:val="000000"/>
          <w:lang w:eastAsia="da-DK"/>
        </w:rPr>
      </w:pPr>
      <w:r w:rsidRPr="00B31238">
        <w:rPr>
          <w:rFonts w:cstheme="minorHAnsi"/>
          <w:color w:val="000000"/>
          <w:lang w:eastAsia="da-DK"/>
        </w:rPr>
        <w:t xml:space="preserve">dispensation hos Trafikstyrelsen. Dette skal ske via Banedanmark, Teknisk Drift, systemansvarlig </w:t>
      </w:r>
      <w:proofErr w:type="spellStart"/>
      <w:r w:rsidRPr="00B31238">
        <w:rPr>
          <w:rFonts w:cstheme="minorHAnsi"/>
          <w:color w:val="000000"/>
          <w:lang w:eastAsia="da-DK"/>
        </w:rPr>
        <w:t>Fritrumsprofiler</w:t>
      </w:r>
      <w:proofErr w:type="spellEnd"/>
      <w:r w:rsidRPr="00B31238">
        <w:rPr>
          <w:rFonts w:cstheme="minorHAnsi"/>
          <w:color w:val="000000"/>
          <w:lang w:eastAsia="da-DK"/>
        </w:rPr>
        <w:t>. Dispensationen skal fremsendes sammen med denne Jernbanesikkerhedsinstruktion som bilag.</w:t>
      </w:r>
    </w:p>
    <w:p w14:paraId="3152D19B" w14:textId="77777777" w:rsidR="00B933E9" w:rsidRPr="00B31238" w:rsidRDefault="00B933E9" w:rsidP="00B933E9">
      <w:pPr>
        <w:spacing w:line="276" w:lineRule="auto"/>
        <w:rPr>
          <w:rFonts w:cstheme="minorHAnsi"/>
          <w:b/>
        </w:rPr>
      </w:pPr>
      <w:r w:rsidRPr="00B31238">
        <w:rPr>
          <w:rFonts w:cstheme="minorHAnsi"/>
          <w:b/>
          <w:bCs/>
          <w:lang w:eastAsia="da-DK"/>
        </w:rPr>
        <w:t xml:space="preserve">10. </w:t>
      </w:r>
      <w:r w:rsidRPr="00B31238">
        <w:rPr>
          <w:rFonts w:cstheme="minorHAnsi"/>
          <w:b/>
        </w:rPr>
        <w:t>Hvordan sikres, der mod overskridelse af sikkerhedsafstanden til trafikeret spor for personer:</w:t>
      </w:r>
    </w:p>
    <w:p w14:paraId="76A6DF8D" w14:textId="32191C88" w:rsidR="00B933E9" w:rsidRPr="00B31238" w:rsidRDefault="00B933E9" w:rsidP="00B933E9">
      <w:pPr>
        <w:autoSpaceDE w:val="0"/>
        <w:autoSpaceDN w:val="0"/>
        <w:adjustRightInd w:val="0"/>
        <w:rPr>
          <w:rFonts w:cstheme="minorHAnsi"/>
          <w:bCs/>
          <w:lang w:eastAsia="da-DK"/>
        </w:rPr>
      </w:pPr>
      <w:r w:rsidRPr="00B31238">
        <w:rPr>
          <w:rFonts w:cstheme="minorHAnsi"/>
          <w:bCs/>
          <w:lang w:eastAsia="da-DK"/>
        </w:rPr>
        <w:t>Her anføres, hvordan fx hegn opsætte</w:t>
      </w:r>
      <w:r w:rsidR="00B31238">
        <w:rPr>
          <w:rFonts w:cstheme="minorHAnsi"/>
          <w:bCs/>
          <w:lang w:eastAsia="da-DK"/>
        </w:rPr>
        <w:t>s</w:t>
      </w:r>
      <w:r w:rsidRPr="00B31238">
        <w:rPr>
          <w:rFonts w:cstheme="minorHAnsi"/>
          <w:bCs/>
          <w:lang w:eastAsia="da-DK"/>
        </w:rPr>
        <w:t xml:space="preserve"> 3 m. fra nærmeste skinne eller der er en jordvold 2,5 m. fra nærmeste skinne mm.</w:t>
      </w:r>
    </w:p>
    <w:p w14:paraId="34E16007" w14:textId="77777777" w:rsidR="00B933E9" w:rsidRPr="00B31238" w:rsidRDefault="00B933E9" w:rsidP="00B933E9">
      <w:pPr>
        <w:spacing w:line="276" w:lineRule="auto"/>
        <w:rPr>
          <w:rFonts w:cstheme="minorHAnsi"/>
          <w:b/>
        </w:rPr>
      </w:pPr>
      <w:r w:rsidRPr="00B31238">
        <w:rPr>
          <w:rFonts w:cstheme="minorHAnsi"/>
          <w:b/>
          <w:bCs/>
          <w:color w:val="000000"/>
          <w:lang w:eastAsia="da-DK"/>
        </w:rPr>
        <w:t xml:space="preserve">11. </w:t>
      </w:r>
      <w:r w:rsidRPr="00B31238">
        <w:rPr>
          <w:rFonts w:cstheme="minorHAnsi"/>
          <w:b/>
        </w:rPr>
        <w:t>Hvordan sikres, der mod overskridelse af sikkerhedsafstanden til trafikeret spor for kraner/maskiner:</w:t>
      </w:r>
    </w:p>
    <w:p w14:paraId="1DA44E2F" w14:textId="77777777" w:rsidR="00B933E9" w:rsidRPr="00B31238" w:rsidRDefault="00B933E9" w:rsidP="00B933E9">
      <w:pPr>
        <w:autoSpaceDE w:val="0"/>
        <w:autoSpaceDN w:val="0"/>
        <w:adjustRightInd w:val="0"/>
        <w:rPr>
          <w:rFonts w:cstheme="minorHAnsi"/>
          <w:lang w:eastAsia="da-DK"/>
        </w:rPr>
      </w:pPr>
      <w:r w:rsidRPr="00B31238">
        <w:rPr>
          <w:rFonts w:cstheme="minorHAnsi"/>
          <w:lang w:eastAsia="da-DK"/>
        </w:rPr>
        <w:t>Her anføres hvordan eventuelle kraner og maskiner, sikres mod at komme ind i sikkerhedszonen /sikkerhedsafstanden, og hvordan de håndteres i opholdszonen eller uden for sikkerhedsafstanden.</w:t>
      </w:r>
    </w:p>
    <w:p w14:paraId="7BAA9FA5" w14:textId="77777777" w:rsidR="00B933E9" w:rsidRPr="00B31238" w:rsidRDefault="00B933E9" w:rsidP="00B933E9">
      <w:pPr>
        <w:autoSpaceDE w:val="0"/>
        <w:autoSpaceDN w:val="0"/>
        <w:adjustRightInd w:val="0"/>
        <w:rPr>
          <w:rFonts w:cstheme="minorHAnsi"/>
          <w:b/>
          <w:bCs/>
          <w:color w:val="000000"/>
          <w:lang w:eastAsia="da-DK"/>
        </w:rPr>
      </w:pPr>
      <w:r w:rsidRPr="00B31238">
        <w:rPr>
          <w:rFonts w:cstheme="minorHAnsi"/>
          <w:b/>
          <w:bCs/>
          <w:color w:val="000000"/>
          <w:lang w:eastAsia="da-DK"/>
        </w:rPr>
        <w:lastRenderedPageBreak/>
        <w:t>12</w:t>
      </w:r>
      <w:r w:rsidR="00713386" w:rsidRPr="00B31238">
        <w:rPr>
          <w:rFonts w:cstheme="minorHAnsi"/>
          <w:b/>
          <w:bCs/>
          <w:color w:val="000000"/>
          <w:lang w:eastAsia="da-DK"/>
        </w:rPr>
        <w:t>a</w:t>
      </w:r>
      <w:r w:rsidRPr="00B31238">
        <w:rPr>
          <w:rFonts w:cstheme="minorHAnsi"/>
          <w:b/>
          <w:bCs/>
          <w:color w:val="000000"/>
          <w:lang w:eastAsia="da-DK"/>
        </w:rPr>
        <w:t xml:space="preserve">. </w:t>
      </w:r>
      <w:proofErr w:type="spellStart"/>
      <w:r w:rsidRPr="00B31238">
        <w:rPr>
          <w:rFonts w:cstheme="minorHAnsi"/>
          <w:b/>
          <w:bCs/>
          <w:color w:val="000000"/>
          <w:lang w:eastAsia="da-DK"/>
        </w:rPr>
        <w:t>Kørestrømstekniske</w:t>
      </w:r>
      <w:proofErr w:type="spellEnd"/>
      <w:r w:rsidRPr="00B31238">
        <w:rPr>
          <w:rFonts w:cstheme="minorHAnsi"/>
          <w:b/>
          <w:bCs/>
          <w:color w:val="000000"/>
          <w:lang w:eastAsia="da-DK"/>
        </w:rPr>
        <w:t xml:space="preserve"> forhold</w:t>
      </w:r>
    </w:p>
    <w:p w14:paraId="11123AB9" w14:textId="77777777" w:rsidR="00B933E9" w:rsidRPr="00B31238" w:rsidRDefault="00B933E9" w:rsidP="00B933E9">
      <w:pPr>
        <w:autoSpaceDE w:val="0"/>
        <w:autoSpaceDN w:val="0"/>
        <w:adjustRightInd w:val="0"/>
        <w:rPr>
          <w:rFonts w:cstheme="minorHAnsi"/>
          <w:color w:val="000000"/>
          <w:lang w:eastAsia="da-DK"/>
        </w:rPr>
      </w:pPr>
      <w:r w:rsidRPr="00B31238">
        <w:rPr>
          <w:rFonts w:cstheme="minorHAnsi"/>
          <w:color w:val="000000"/>
          <w:lang w:eastAsia="da-DK"/>
        </w:rPr>
        <w:t>Her anføres respektafstandene til køreledningskonstruktioner i nærheden af arbejdspladsen, evt. med skitse som bilag, hvor de spændingsførende konstruktioner er indtegnet og hvordan det sikres, at respektafstanden ikke kan overskrides.</w:t>
      </w:r>
    </w:p>
    <w:p w14:paraId="73B5E166" w14:textId="77777777" w:rsidR="00713386" w:rsidRPr="00B31238" w:rsidRDefault="00713386" w:rsidP="00B933E9">
      <w:pPr>
        <w:autoSpaceDE w:val="0"/>
        <w:autoSpaceDN w:val="0"/>
        <w:adjustRightInd w:val="0"/>
        <w:rPr>
          <w:rFonts w:cstheme="minorHAnsi"/>
          <w:b/>
          <w:color w:val="000000"/>
          <w:lang w:eastAsia="da-DK"/>
        </w:rPr>
      </w:pPr>
      <w:r w:rsidRPr="00B31238">
        <w:rPr>
          <w:rFonts w:cstheme="minorHAnsi"/>
          <w:b/>
          <w:color w:val="000000"/>
          <w:lang w:eastAsia="da-DK"/>
        </w:rPr>
        <w:t xml:space="preserve">12b. </w:t>
      </w:r>
      <w:r w:rsidRPr="00B31238">
        <w:rPr>
          <w:rFonts w:cstheme="minorHAnsi"/>
          <w:color w:val="000000"/>
          <w:lang w:eastAsia="da-DK"/>
        </w:rPr>
        <w:t>Et opmærksomhedspunkt. Her svares der JA eller NEJ</w:t>
      </w:r>
    </w:p>
    <w:p w14:paraId="5A39BBE3" w14:textId="77777777" w:rsidR="00B933E9" w:rsidRPr="00B31238" w:rsidRDefault="00B933E9" w:rsidP="00B933E9">
      <w:pPr>
        <w:autoSpaceDE w:val="0"/>
        <w:autoSpaceDN w:val="0"/>
        <w:adjustRightInd w:val="0"/>
        <w:rPr>
          <w:rFonts w:cstheme="minorHAnsi"/>
          <w:b/>
          <w:bCs/>
          <w:color w:val="000000"/>
          <w:lang w:eastAsia="da-DK"/>
        </w:rPr>
      </w:pPr>
    </w:p>
    <w:p w14:paraId="41C8F396" w14:textId="77777777" w:rsidR="00B933E9" w:rsidRPr="00B31238" w:rsidRDefault="00B933E9" w:rsidP="00B933E9">
      <w:pPr>
        <w:autoSpaceDE w:val="0"/>
        <w:autoSpaceDN w:val="0"/>
        <w:adjustRightInd w:val="0"/>
        <w:rPr>
          <w:rFonts w:cstheme="minorHAnsi"/>
          <w:b/>
          <w:bCs/>
          <w:color w:val="000000"/>
          <w:lang w:eastAsia="da-DK"/>
        </w:rPr>
      </w:pPr>
    </w:p>
    <w:p w14:paraId="7C790858" w14:textId="77777777" w:rsidR="00B933E9" w:rsidRPr="00B31238" w:rsidRDefault="00B933E9" w:rsidP="00B933E9">
      <w:pPr>
        <w:autoSpaceDE w:val="0"/>
        <w:autoSpaceDN w:val="0"/>
        <w:adjustRightInd w:val="0"/>
        <w:rPr>
          <w:rFonts w:cstheme="minorHAnsi"/>
          <w:b/>
          <w:bCs/>
          <w:color w:val="000000"/>
          <w:lang w:eastAsia="da-DK"/>
        </w:rPr>
      </w:pPr>
      <w:r w:rsidRPr="00B31238">
        <w:rPr>
          <w:rFonts w:cstheme="minorHAnsi"/>
          <w:b/>
          <w:bCs/>
          <w:color w:val="000000"/>
          <w:lang w:eastAsia="da-DK"/>
        </w:rPr>
        <w:t>13. Potentialudligning</w:t>
      </w:r>
    </w:p>
    <w:p w14:paraId="168BCE32" w14:textId="77777777" w:rsidR="00B933E9" w:rsidRPr="00B31238" w:rsidRDefault="00B933E9" w:rsidP="00B933E9">
      <w:pPr>
        <w:autoSpaceDE w:val="0"/>
        <w:autoSpaceDN w:val="0"/>
        <w:adjustRightInd w:val="0"/>
        <w:rPr>
          <w:rFonts w:cstheme="minorHAnsi"/>
          <w:color w:val="000000"/>
          <w:lang w:eastAsia="da-DK"/>
        </w:rPr>
      </w:pPr>
      <w:r w:rsidRPr="00B31238">
        <w:rPr>
          <w:rFonts w:cstheme="minorHAnsi"/>
          <w:color w:val="000000"/>
          <w:lang w:eastAsia="da-DK"/>
        </w:rPr>
        <w:t>Her anføres særlige forhold omkring potentialudligning af f.eks. maskiner, stillads eller afskærmning, der er i nærheden af spændingsførende køreledningskonstruktioner. Endvidere om arbejdende maskiner og kraner skal jordforbindes.</w:t>
      </w:r>
    </w:p>
    <w:p w14:paraId="6AB55DB1" w14:textId="77777777" w:rsidR="00B933E9" w:rsidRPr="00B31238" w:rsidRDefault="00B933E9" w:rsidP="00B933E9">
      <w:pPr>
        <w:autoSpaceDE w:val="0"/>
        <w:autoSpaceDN w:val="0"/>
        <w:adjustRightInd w:val="0"/>
        <w:rPr>
          <w:rFonts w:cstheme="minorHAnsi"/>
          <w:b/>
          <w:bCs/>
          <w:color w:val="000000"/>
          <w:lang w:eastAsia="da-DK"/>
        </w:rPr>
      </w:pPr>
      <w:r w:rsidRPr="00B31238">
        <w:rPr>
          <w:rFonts w:cstheme="minorHAnsi"/>
          <w:b/>
          <w:bCs/>
          <w:color w:val="000000"/>
          <w:lang w:eastAsia="da-DK"/>
        </w:rPr>
        <w:t>14. Opgravninger</w:t>
      </w:r>
    </w:p>
    <w:p w14:paraId="56A50698" w14:textId="77777777" w:rsidR="00B933E9" w:rsidRPr="00B31238" w:rsidRDefault="00B933E9" w:rsidP="00B933E9">
      <w:pPr>
        <w:autoSpaceDE w:val="0"/>
        <w:autoSpaceDN w:val="0"/>
        <w:adjustRightInd w:val="0"/>
        <w:rPr>
          <w:rFonts w:cstheme="minorHAnsi"/>
          <w:color w:val="000000"/>
          <w:lang w:eastAsia="da-DK"/>
        </w:rPr>
      </w:pPr>
      <w:r w:rsidRPr="00B31238">
        <w:rPr>
          <w:rFonts w:cstheme="minorHAnsi"/>
          <w:color w:val="000000"/>
          <w:lang w:eastAsia="da-DK"/>
        </w:rPr>
        <w:t>Her anføres i hvilket omfang der er givet gravetilladelse.</w:t>
      </w:r>
    </w:p>
    <w:p w14:paraId="32D9D252" w14:textId="77777777" w:rsidR="00B933E9" w:rsidRPr="00B31238" w:rsidRDefault="00B933E9" w:rsidP="00B933E9">
      <w:pPr>
        <w:autoSpaceDE w:val="0"/>
        <w:autoSpaceDN w:val="0"/>
        <w:adjustRightInd w:val="0"/>
        <w:rPr>
          <w:rFonts w:cstheme="minorHAnsi"/>
          <w:b/>
          <w:bCs/>
          <w:color w:val="000000"/>
          <w:lang w:eastAsia="da-DK"/>
        </w:rPr>
      </w:pPr>
      <w:r w:rsidRPr="00B31238">
        <w:rPr>
          <w:rFonts w:cstheme="minorHAnsi"/>
          <w:b/>
          <w:bCs/>
          <w:color w:val="000000"/>
          <w:lang w:eastAsia="da-DK"/>
        </w:rPr>
        <w:t>15. Nedleder og stropper</w:t>
      </w:r>
    </w:p>
    <w:p w14:paraId="5D3750BE" w14:textId="77777777" w:rsidR="00B933E9" w:rsidRPr="00B31238" w:rsidRDefault="00B933E9" w:rsidP="00B933E9">
      <w:pPr>
        <w:autoSpaceDE w:val="0"/>
        <w:autoSpaceDN w:val="0"/>
        <w:adjustRightInd w:val="0"/>
        <w:rPr>
          <w:rFonts w:cstheme="minorHAnsi"/>
          <w:color w:val="000000"/>
          <w:lang w:eastAsia="da-DK"/>
        </w:rPr>
      </w:pPr>
      <w:r w:rsidRPr="00B31238">
        <w:rPr>
          <w:rFonts w:cstheme="minorHAnsi"/>
          <w:color w:val="000000"/>
          <w:lang w:eastAsia="da-DK"/>
        </w:rPr>
        <w:t>Her anføres forholdsregler, hvis arbejdet kræver afbrydelse af nedledere og stropper.</w:t>
      </w:r>
    </w:p>
    <w:p w14:paraId="2C7E905E" w14:textId="77777777" w:rsidR="00B933E9" w:rsidRPr="00B31238" w:rsidRDefault="00B933E9" w:rsidP="00B933E9">
      <w:pPr>
        <w:autoSpaceDE w:val="0"/>
        <w:autoSpaceDN w:val="0"/>
        <w:adjustRightInd w:val="0"/>
        <w:rPr>
          <w:rFonts w:cstheme="minorHAnsi"/>
          <w:b/>
          <w:bCs/>
          <w:color w:val="000000"/>
          <w:lang w:eastAsia="da-DK"/>
        </w:rPr>
      </w:pPr>
      <w:r w:rsidRPr="00B31238">
        <w:rPr>
          <w:rFonts w:cstheme="minorHAnsi"/>
          <w:b/>
          <w:bCs/>
          <w:color w:val="000000"/>
          <w:lang w:eastAsia="da-DK"/>
        </w:rPr>
        <w:t>16. Delegeringsaftaler</w:t>
      </w:r>
    </w:p>
    <w:p w14:paraId="57FF7EB8" w14:textId="77777777" w:rsidR="00B933E9" w:rsidRPr="00B31238" w:rsidRDefault="00B933E9" w:rsidP="00B933E9">
      <w:pPr>
        <w:autoSpaceDE w:val="0"/>
        <w:autoSpaceDN w:val="0"/>
        <w:adjustRightInd w:val="0"/>
        <w:rPr>
          <w:rFonts w:cstheme="minorHAnsi"/>
          <w:color w:val="000000"/>
          <w:lang w:eastAsia="da-DK"/>
        </w:rPr>
      </w:pPr>
      <w:r w:rsidRPr="00B31238">
        <w:rPr>
          <w:rFonts w:cstheme="minorHAnsi"/>
          <w:color w:val="000000"/>
          <w:lang w:eastAsia="da-DK"/>
        </w:rPr>
        <w:t>Her anføres i hvilket omfang der evt. er indgået delegeringsaftaler.</w:t>
      </w:r>
    </w:p>
    <w:p w14:paraId="479E8FB8" w14:textId="77777777" w:rsidR="00B933E9" w:rsidRPr="00B31238" w:rsidRDefault="00B933E9" w:rsidP="00B933E9">
      <w:pPr>
        <w:autoSpaceDE w:val="0"/>
        <w:autoSpaceDN w:val="0"/>
        <w:adjustRightInd w:val="0"/>
        <w:rPr>
          <w:rFonts w:cstheme="minorHAnsi"/>
          <w:b/>
          <w:bCs/>
          <w:color w:val="000000"/>
          <w:lang w:eastAsia="da-DK"/>
        </w:rPr>
      </w:pPr>
      <w:r w:rsidRPr="00B31238">
        <w:rPr>
          <w:rFonts w:cstheme="minorHAnsi"/>
          <w:b/>
          <w:bCs/>
          <w:color w:val="000000"/>
          <w:lang w:eastAsia="da-DK"/>
        </w:rPr>
        <w:t>17. Bilag</w:t>
      </w:r>
    </w:p>
    <w:p w14:paraId="140580C6" w14:textId="77777777" w:rsidR="00B933E9" w:rsidRPr="00B31238" w:rsidRDefault="00B933E9" w:rsidP="00B933E9">
      <w:pPr>
        <w:autoSpaceDE w:val="0"/>
        <w:autoSpaceDN w:val="0"/>
        <w:adjustRightInd w:val="0"/>
        <w:rPr>
          <w:rFonts w:cstheme="minorHAnsi"/>
          <w:color w:val="000000"/>
          <w:lang w:eastAsia="da-DK"/>
        </w:rPr>
      </w:pPr>
      <w:r w:rsidRPr="00B31238">
        <w:rPr>
          <w:rFonts w:cstheme="minorHAnsi"/>
          <w:color w:val="000000"/>
          <w:lang w:eastAsia="da-DK"/>
        </w:rPr>
        <w:t>Her beskrives, hvilke bilag der er tilknyttet jernbanesikkerhedsinstruktionen. Fx</w:t>
      </w:r>
    </w:p>
    <w:p w14:paraId="4D942A2B" w14:textId="77777777" w:rsidR="00B933E9" w:rsidRPr="00B31238" w:rsidRDefault="00B933E9" w:rsidP="00B933E9">
      <w:pPr>
        <w:autoSpaceDE w:val="0"/>
        <w:autoSpaceDN w:val="0"/>
        <w:adjustRightInd w:val="0"/>
        <w:rPr>
          <w:rFonts w:cstheme="minorHAnsi"/>
          <w:color w:val="000000"/>
          <w:lang w:eastAsia="da-DK"/>
        </w:rPr>
      </w:pPr>
      <w:proofErr w:type="spellStart"/>
      <w:r w:rsidRPr="00B31238">
        <w:rPr>
          <w:rFonts w:cstheme="minorHAnsi"/>
          <w:color w:val="000000"/>
          <w:lang w:eastAsia="da-DK"/>
        </w:rPr>
        <w:t>kørestrømsafbrydelse</w:t>
      </w:r>
      <w:proofErr w:type="spellEnd"/>
      <w:r w:rsidRPr="00B31238">
        <w:rPr>
          <w:rFonts w:cstheme="minorHAnsi"/>
          <w:color w:val="000000"/>
          <w:lang w:eastAsia="da-DK"/>
        </w:rPr>
        <w:t>, trafikcirkulære, dispensationer, billeder og skitser etc.</w:t>
      </w:r>
    </w:p>
    <w:p w14:paraId="02C906D7" w14:textId="77777777" w:rsidR="00B933E9" w:rsidRPr="00B31238" w:rsidRDefault="00B933E9" w:rsidP="00B933E9">
      <w:pPr>
        <w:autoSpaceDE w:val="0"/>
        <w:autoSpaceDN w:val="0"/>
        <w:adjustRightInd w:val="0"/>
        <w:rPr>
          <w:rFonts w:cstheme="minorHAnsi"/>
          <w:b/>
          <w:bCs/>
          <w:color w:val="000000"/>
          <w:lang w:eastAsia="da-DK"/>
        </w:rPr>
      </w:pPr>
      <w:r w:rsidRPr="00B31238">
        <w:rPr>
          <w:rFonts w:cstheme="minorHAnsi"/>
          <w:b/>
          <w:bCs/>
          <w:color w:val="000000"/>
          <w:lang w:eastAsia="da-DK"/>
        </w:rPr>
        <w:t>18. Toghastighed, sikkerhedszone / sikkerhedsafstand</w:t>
      </w:r>
    </w:p>
    <w:p w14:paraId="099FB44A" w14:textId="77777777" w:rsidR="00B933E9" w:rsidRPr="00B31238" w:rsidRDefault="00B933E9" w:rsidP="00B933E9">
      <w:pPr>
        <w:autoSpaceDE w:val="0"/>
        <w:autoSpaceDN w:val="0"/>
        <w:adjustRightInd w:val="0"/>
        <w:rPr>
          <w:rFonts w:cstheme="minorHAnsi"/>
          <w:color w:val="000000"/>
          <w:lang w:eastAsia="da-DK"/>
        </w:rPr>
      </w:pPr>
      <w:r w:rsidRPr="00B31238">
        <w:rPr>
          <w:rFonts w:cstheme="minorHAnsi"/>
          <w:color w:val="000000"/>
          <w:lang w:eastAsia="da-DK"/>
        </w:rPr>
        <w:t>Her anføres toghastighed samt sikkerhedszone for arbejde på perroner, og sikkerhedsafstand for arbejde øvrige steder.</w:t>
      </w:r>
    </w:p>
    <w:p w14:paraId="6B7B67D4" w14:textId="77777777" w:rsidR="00B933E9" w:rsidRPr="00B31238" w:rsidRDefault="00B933E9" w:rsidP="00B933E9">
      <w:pPr>
        <w:autoSpaceDE w:val="0"/>
        <w:autoSpaceDN w:val="0"/>
        <w:adjustRightInd w:val="0"/>
        <w:rPr>
          <w:rFonts w:cstheme="minorHAnsi"/>
          <w:b/>
          <w:bCs/>
          <w:color w:val="000000"/>
          <w:lang w:eastAsia="da-DK"/>
        </w:rPr>
      </w:pPr>
      <w:r w:rsidRPr="00B31238">
        <w:rPr>
          <w:rFonts w:cstheme="minorHAnsi"/>
          <w:b/>
          <w:bCs/>
          <w:color w:val="000000"/>
          <w:lang w:eastAsia="da-DK"/>
        </w:rPr>
        <w:t>19. Uheld og uregelmæssigheder</w:t>
      </w:r>
    </w:p>
    <w:p w14:paraId="0A43F5ED" w14:textId="77777777" w:rsidR="00B933E9" w:rsidRPr="00B31238" w:rsidRDefault="00B933E9" w:rsidP="00B933E9">
      <w:pPr>
        <w:autoSpaceDE w:val="0"/>
        <w:autoSpaceDN w:val="0"/>
        <w:adjustRightInd w:val="0"/>
        <w:rPr>
          <w:rFonts w:cstheme="minorHAnsi"/>
          <w:b/>
          <w:bCs/>
          <w:color w:val="000000"/>
          <w:lang w:eastAsia="da-DK"/>
        </w:rPr>
      </w:pPr>
      <w:r w:rsidRPr="00B31238">
        <w:rPr>
          <w:rFonts w:cstheme="minorHAnsi"/>
          <w:b/>
          <w:bCs/>
          <w:color w:val="000000"/>
          <w:lang w:eastAsia="da-DK"/>
        </w:rPr>
        <w:t>20. Telefonliste</w:t>
      </w:r>
    </w:p>
    <w:p w14:paraId="258C3C97" w14:textId="77777777" w:rsidR="00B933E9" w:rsidRPr="00B31238" w:rsidRDefault="00B933E9" w:rsidP="00B933E9">
      <w:pPr>
        <w:autoSpaceDE w:val="0"/>
        <w:autoSpaceDN w:val="0"/>
        <w:adjustRightInd w:val="0"/>
        <w:rPr>
          <w:rFonts w:cstheme="minorHAnsi"/>
          <w:color w:val="000000"/>
          <w:lang w:eastAsia="da-DK"/>
        </w:rPr>
      </w:pPr>
      <w:r w:rsidRPr="00B31238">
        <w:rPr>
          <w:rFonts w:cstheme="minorHAnsi"/>
          <w:color w:val="000000"/>
          <w:lang w:eastAsia="da-DK"/>
        </w:rPr>
        <w:t xml:space="preserve">Her anføres kommunikationsmuligheder med relevant stationsbestyrer/trafikledere f.eks. telefonnummer og/eller radiokanal, </w:t>
      </w:r>
      <w:r w:rsidRPr="00B31238">
        <w:rPr>
          <w:rFonts w:cstheme="minorHAnsi"/>
          <w:lang w:eastAsia="da-DK"/>
        </w:rPr>
        <w:t>navne og telefonnumre på SR-koordinatoren/sikkerhedskoordinator, Instruktør eller SR-arbejdsleder / sporspærringsleder / jernbanearbejdsleder, udfærdiger af jernbanesikkerhedsinstruktion og i nødvendigt omfang den/de driftsansvarlige.</w:t>
      </w:r>
    </w:p>
    <w:p w14:paraId="3B3C6095" w14:textId="77777777" w:rsidR="00B933E9" w:rsidRPr="00B31238" w:rsidRDefault="00B933E9" w:rsidP="00B933E9">
      <w:pPr>
        <w:autoSpaceDE w:val="0"/>
        <w:autoSpaceDN w:val="0"/>
        <w:adjustRightInd w:val="0"/>
        <w:rPr>
          <w:rFonts w:cstheme="minorHAnsi"/>
          <w:b/>
          <w:bCs/>
          <w:lang w:eastAsia="da-DK"/>
        </w:rPr>
      </w:pPr>
      <w:r w:rsidRPr="00B31238">
        <w:rPr>
          <w:rFonts w:cstheme="minorHAnsi"/>
          <w:b/>
          <w:bCs/>
          <w:lang w:eastAsia="da-DK"/>
        </w:rPr>
        <w:t>21. Kvittering for instruktion</w:t>
      </w:r>
    </w:p>
    <w:p w14:paraId="1E134C8C" w14:textId="77777777" w:rsidR="00B933E9" w:rsidRPr="00B31238" w:rsidRDefault="00B933E9" w:rsidP="00B933E9">
      <w:pPr>
        <w:rPr>
          <w:rFonts w:cstheme="minorHAnsi"/>
        </w:rPr>
      </w:pPr>
      <w:r w:rsidRPr="00B31238">
        <w:rPr>
          <w:rFonts w:cstheme="minorHAnsi"/>
          <w:lang w:eastAsia="da-DK"/>
        </w:rPr>
        <w:lastRenderedPageBreak/>
        <w:t>Her skal den enkelte medarbejder kvittere, med tydeligt navn, efter at have modtaget instruktion.</w:t>
      </w:r>
    </w:p>
    <w:p w14:paraId="72A3D3EC" w14:textId="77777777" w:rsidR="00B933E9" w:rsidRPr="00B31238" w:rsidRDefault="00B933E9" w:rsidP="00B933E9">
      <w:pPr>
        <w:pStyle w:val="Overskrift1"/>
        <w:rPr>
          <w:rFonts w:asciiTheme="minorHAnsi" w:hAnsiTheme="minorHAnsi" w:cstheme="minorHAnsi"/>
          <w:sz w:val="22"/>
          <w:szCs w:val="22"/>
        </w:rPr>
      </w:pPr>
      <w:bookmarkStart w:id="4" w:name="Overskrift"/>
      <w:bookmarkEnd w:id="4"/>
    </w:p>
    <w:p w14:paraId="0D0B940D" w14:textId="77777777" w:rsidR="00B933E9" w:rsidRPr="00B31238" w:rsidRDefault="00B933E9" w:rsidP="00B933E9">
      <w:pPr>
        <w:rPr>
          <w:rFonts w:cstheme="minorHAnsi"/>
        </w:rPr>
      </w:pPr>
      <w:bookmarkStart w:id="5" w:name="Tekst"/>
      <w:bookmarkEnd w:id="5"/>
    </w:p>
    <w:p w14:paraId="0E27B00A" w14:textId="77777777" w:rsidR="00B933E9" w:rsidRPr="00B31238" w:rsidRDefault="00B933E9" w:rsidP="00B933E9">
      <w:pPr>
        <w:rPr>
          <w:rFonts w:cstheme="minorHAnsi"/>
        </w:rPr>
      </w:pPr>
    </w:p>
    <w:p w14:paraId="60061E4C" w14:textId="77777777" w:rsidR="00B933E9" w:rsidRPr="00B31238" w:rsidRDefault="00B933E9" w:rsidP="00B933E9">
      <w:pPr>
        <w:rPr>
          <w:rFonts w:cstheme="minorHAnsi"/>
        </w:rPr>
      </w:pPr>
    </w:p>
    <w:p w14:paraId="44EAFD9C" w14:textId="77777777" w:rsidR="009075AB" w:rsidRPr="00B31238" w:rsidRDefault="009075AB">
      <w:pPr>
        <w:rPr>
          <w:rFonts w:cstheme="minorHAnsi"/>
        </w:rPr>
      </w:pPr>
    </w:p>
    <w:sectPr w:rsidR="009075AB" w:rsidRPr="00B3123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1C30B" w14:textId="77777777" w:rsidR="00367401" w:rsidRDefault="00367401" w:rsidP="00B933E9">
      <w:pPr>
        <w:spacing w:after="0" w:line="240" w:lineRule="auto"/>
      </w:pPr>
      <w:r>
        <w:separator/>
      </w:r>
    </w:p>
  </w:endnote>
  <w:endnote w:type="continuationSeparator" w:id="0">
    <w:p w14:paraId="5FB9EB8E" w14:textId="77777777" w:rsidR="00367401" w:rsidRDefault="00367401" w:rsidP="00B933E9">
      <w:pPr>
        <w:spacing w:after="0" w:line="240" w:lineRule="auto"/>
      </w:pPr>
      <w:r>
        <w:continuationSeparator/>
      </w:r>
    </w:p>
  </w:endnote>
  <w:endnote w:type="continuationNotice" w:id="1">
    <w:p w14:paraId="4CAD100C" w14:textId="77777777" w:rsidR="00367401" w:rsidRDefault="003674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2CC4C" w14:textId="4067ED35" w:rsidR="00B933E9" w:rsidRDefault="00B933E9">
    <w:pPr>
      <w:pStyle w:val="Sidefod"/>
    </w:pPr>
    <w:r>
      <w:t>Version 3</w:t>
    </w:r>
    <w:r w:rsidR="00980DEA">
      <w:t>.</w:t>
    </w:r>
    <w:r w:rsidR="00AA5C6F">
      <w:t>5</w:t>
    </w:r>
  </w:p>
  <w:p w14:paraId="3EC7BEA9" w14:textId="0AFFFE47" w:rsidR="00B933E9" w:rsidRDefault="00B933E9">
    <w:pPr>
      <w:pStyle w:val="Sidefod"/>
    </w:pPr>
    <w:r>
      <w:t>Oprettet af Steen Bruhn</w:t>
    </w:r>
  </w:p>
  <w:p w14:paraId="1A6834B8" w14:textId="19CA904F" w:rsidR="00B933E9" w:rsidRDefault="00B933E9">
    <w:pPr>
      <w:pStyle w:val="Sidefod"/>
    </w:pPr>
    <w:r>
      <w:t>Revi</w:t>
    </w:r>
    <w:r w:rsidR="00980DEA">
      <w:t xml:space="preserve">deret af Jørn Dreyer </w:t>
    </w:r>
    <w:r w:rsidR="00182593">
      <w:t>0</w:t>
    </w:r>
    <w:r w:rsidR="00AA5C6F">
      <w:t>7</w:t>
    </w:r>
    <w:r w:rsidR="00980DEA">
      <w:t>.0</w:t>
    </w:r>
    <w:r w:rsidR="00AA5C6F">
      <w:t>6</w:t>
    </w:r>
    <w:r w:rsidR="00980DEA">
      <w:t>.20</w:t>
    </w:r>
    <w:r w:rsidR="00713386">
      <w:t>2</w:t>
    </w:r>
    <w:r w:rsidR="00AA5C6F">
      <w:t>2</w:t>
    </w:r>
  </w:p>
  <w:p w14:paraId="624D341F" w14:textId="0B0EE81D" w:rsidR="00B933E9" w:rsidRDefault="00B933E9">
    <w:pPr>
      <w:pStyle w:val="Sidefod"/>
    </w:pPr>
    <w:r>
      <w:t>Godkendt</w:t>
    </w:r>
    <w:r w:rsidR="00980DEA">
      <w:t xml:space="preserve"> af </w:t>
    </w:r>
    <w:r w:rsidR="00AA5C6F">
      <w:t>Niels Hansen d. 07.06.2022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603B0" w14:textId="77777777" w:rsidR="00367401" w:rsidRDefault="00367401" w:rsidP="00B933E9">
      <w:pPr>
        <w:spacing w:after="0" w:line="240" w:lineRule="auto"/>
      </w:pPr>
      <w:r>
        <w:separator/>
      </w:r>
    </w:p>
  </w:footnote>
  <w:footnote w:type="continuationSeparator" w:id="0">
    <w:p w14:paraId="00EEDC52" w14:textId="77777777" w:rsidR="00367401" w:rsidRDefault="00367401" w:rsidP="00B933E9">
      <w:pPr>
        <w:spacing w:after="0" w:line="240" w:lineRule="auto"/>
      </w:pPr>
      <w:r>
        <w:continuationSeparator/>
      </w:r>
    </w:p>
  </w:footnote>
  <w:footnote w:type="continuationNotice" w:id="1">
    <w:p w14:paraId="5DDB47F7" w14:textId="77777777" w:rsidR="00367401" w:rsidRDefault="003674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071457"/>
      <w:docPartObj>
        <w:docPartGallery w:val="Page Numbers (Top of Page)"/>
        <w:docPartUnique/>
      </w:docPartObj>
    </w:sdtPr>
    <w:sdtEndPr>
      <w:rPr>
        <w:noProof/>
      </w:rPr>
    </w:sdtEndPr>
    <w:sdtContent>
      <w:p w14:paraId="3D3D22A9" w14:textId="77777777" w:rsidR="00B933E9" w:rsidRDefault="00B933E9">
        <w:pPr>
          <w:pStyle w:val="Sidehoved"/>
          <w:jc w:val="right"/>
        </w:pPr>
        <w:r>
          <w:fldChar w:fldCharType="begin"/>
        </w:r>
        <w:r>
          <w:instrText xml:space="preserve"> PAGE   \* MERGEFORMAT </w:instrText>
        </w:r>
        <w:r>
          <w:fldChar w:fldCharType="separate"/>
        </w:r>
        <w:r w:rsidR="00980DEA">
          <w:rPr>
            <w:noProof/>
          </w:rPr>
          <w:t>1</w:t>
        </w:r>
        <w:r>
          <w:rPr>
            <w:noProof/>
          </w:rPr>
          <w:fldChar w:fldCharType="end"/>
        </w:r>
      </w:p>
    </w:sdtContent>
  </w:sdt>
  <w:tbl>
    <w:tblPr>
      <w:tblW w:w="5000" w:type="pct"/>
      <w:tblCellMar>
        <w:left w:w="0" w:type="dxa"/>
        <w:right w:w="0" w:type="dxa"/>
      </w:tblCellMar>
      <w:tblLook w:val="04A0" w:firstRow="1" w:lastRow="0" w:firstColumn="1" w:lastColumn="0" w:noHBand="0" w:noVBand="1"/>
    </w:tblPr>
    <w:tblGrid>
      <w:gridCol w:w="2693"/>
      <w:gridCol w:w="6333"/>
    </w:tblGrid>
    <w:tr w:rsidR="00B933E9" w14:paraId="39E1C8C4" w14:textId="77777777" w:rsidTr="00D709C4">
      <w:trPr>
        <w:trHeight w:val="720"/>
      </w:trPr>
      <w:tc>
        <w:tcPr>
          <w:tcW w:w="1492" w:type="pct"/>
        </w:tcPr>
        <w:p w14:paraId="4B94D5A5" w14:textId="125D186F" w:rsidR="00B933E9" w:rsidRDefault="00D709C4" w:rsidP="00B933E9">
          <w:pPr>
            <w:pStyle w:val="Sidehoved"/>
            <w:rPr>
              <w:color w:val="4472C4" w:themeColor="accent1"/>
            </w:rPr>
          </w:pPr>
          <w:r>
            <w:rPr>
              <w:noProof/>
            </w:rPr>
            <w:drawing>
              <wp:inline distT="0" distB="0" distL="0" distR="0" wp14:anchorId="187F076F" wp14:editId="5C4CEE23">
                <wp:extent cx="1664970" cy="259080"/>
                <wp:effectExtent l="0" t="0" r="0" b="762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970" cy="259080"/>
                        </a:xfrm>
                        <a:prstGeom prst="rect">
                          <a:avLst/>
                        </a:prstGeom>
                        <a:noFill/>
                        <a:ln>
                          <a:noFill/>
                        </a:ln>
                      </pic:spPr>
                    </pic:pic>
                  </a:graphicData>
                </a:graphic>
              </wp:inline>
            </w:drawing>
          </w:r>
        </w:p>
      </w:tc>
      <w:tc>
        <w:tcPr>
          <w:tcW w:w="3508" w:type="pct"/>
        </w:tcPr>
        <w:p w14:paraId="5A4AE9F3" w14:textId="77777777" w:rsidR="00D709C4" w:rsidRDefault="00D709C4" w:rsidP="00D709C4">
          <w:pPr>
            <w:tabs>
              <w:tab w:val="left" w:pos="8505"/>
            </w:tabs>
            <w:rPr>
              <w:color w:val="FF0000"/>
              <w:sz w:val="24"/>
              <w:szCs w:val="24"/>
            </w:rPr>
          </w:pPr>
        </w:p>
        <w:p w14:paraId="15B55C0C" w14:textId="77777777" w:rsidR="00D709C4" w:rsidRDefault="00D709C4" w:rsidP="00D709C4">
          <w:pPr>
            <w:tabs>
              <w:tab w:val="left" w:pos="8505"/>
            </w:tabs>
            <w:rPr>
              <w:color w:val="FF0000"/>
              <w:sz w:val="24"/>
              <w:szCs w:val="24"/>
            </w:rPr>
          </w:pPr>
        </w:p>
        <w:p w14:paraId="3DEEC669" w14:textId="2A6685E2" w:rsidR="00B933E9" w:rsidRDefault="00D709C4" w:rsidP="00D709C4">
          <w:pPr>
            <w:tabs>
              <w:tab w:val="left" w:pos="8505"/>
            </w:tabs>
            <w:rPr>
              <w:color w:val="4472C4" w:themeColor="accent1"/>
            </w:rPr>
          </w:pPr>
          <w:r w:rsidRPr="00D709C4">
            <w:rPr>
              <w:color w:val="00B050"/>
              <w:sz w:val="24"/>
              <w:szCs w:val="24"/>
            </w:rPr>
            <w:t>Retningslinjer for udfærdigelse af jernbanesikkerhedsinstruktion</w:t>
          </w:r>
        </w:p>
      </w:tc>
    </w:tr>
  </w:tbl>
  <w:p w14:paraId="3656B9AB" w14:textId="77777777" w:rsidR="00B933E9" w:rsidRDefault="00B933E9">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3A192E"/>
    <w:multiLevelType w:val="hybridMultilevel"/>
    <w:tmpl w:val="7BEC78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3E9"/>
    <w:rsid w:val="00182593"/>
    <w:rsid w:val="001F7047"/>
    <w:rsid w:val="00261A20"/>
    <w:rsid w:val="002C16A8"/>
    <w:rsid w:val="00314D30"/>
    <w:rsid w:val="00367401"/>
    <w:rsid w:val="00393F21"/>
    <w:rsid w:val="00471676"/>
    <w:rsid w:val="00493854"/>
    <w:rsid w:val="004A4EE6"/>
    <w:rsid w:val="00713386"/>
    <w:rsid w:val="008B2276"/>
    <w:rsid w:val="008C5722"/>
    <w:rsid w:val="008C5DE9"/>
    <w:rsid w:val="009075AB"/>
    <w:rsid w:val="00980DEA"/>
    <w:rsid w:val="0098548A"/>
    <w:rsid w:val="00AA5C6F"/>
    <w:rsid w:val="00AE51A9"/>
    <w:rsid w:val="00AF0841"/>
    <w:rsid w:val="00B31238"/>
    <w:rsid w:val="00B933E9"/>
    <w:rsid w:val="00BB73F5"/>
    <w:rsid w:val="00BC7A96"/>
    <w:rsid w:val="00C275DC"/>
    <w:rsid w:val="00CA7025"/>
    <w:rsid w:val="00D709C4"/>
    <w:rsid w:val="00D85065"/>
    <w:rsid w:val="00E764EB"/>
    <w:rsid w:val="00F136E9"/>
    <w:rsid w:val="00FA765E"/>
    <w:rsid w:val="00FD2FA8"/>
    <w:rsid w:val="11020D42"/>
    <w:rsid w:val="5EB053F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50084"/>
  <w15:chartTrackingRefBased/>
  <w15:docId w15:val="{5FB32E77-2AB0-45EB-8386-7FF4719C3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B933E9"/>
    <w:pPr>
      <w:spacing w:after="150" w:line="240" w:lineRule="auto"/>
      <w:outlineLvl w:val="0"/>
    </w:pPr>
    <w:rPr>
      <w:rFonts w:ascii="Times New Roman" w:eastAsia="Times New Roman" w:hAnsi="Times New Roman" w:cs="Times New Roman"/>
      <w:b/>
      <w:sz w:val="24"/>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933E9"/>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B933E9"/>
  </w:style>
  <w:style w:type="paragraph" w:styleId="Sidefod">
    <w:name w:val="footer"/>
    <w:basedOn w:val="Normal"/>
    <w:link w:val="SidefodTegn"/>
    <w:uiPriority w:val="99"/>
    <w:unhideWhenUsed/>
    <w:rsid w:val="00B933E9"/>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B933E9"/>
  </w:style>
  <w:style w:type="character" w:customStyle="1" w:styleId="Overskrift1Tegn">
    <w:name w:val="Overskrift 1 Tegn"/>
    <w:basedOn w:val="Standardskrifttypeiafsnit"/>
    <w:link w:val="Overskrift1"/>
    <w:uiPriority w:val="9"/>
    <w:rsid w:val="00B933E9"/>
    <w:rPr>
      <w:rFonts w:ascii="Times New Roman" w:eastAsia="Times New Roman" w:hAnsi="Times New Roman" w:cs="Times New Roman"/>
      <w:b/>
      <w:sz w:val="24"/>
      <w:szCs w:val="20"/>
    </w:rPr>
  </w:style>
  <w:style w:type="paragraph" w:styleId="Markeringsbobletekst">
    <w:name w:val="Balloon Text"/>
    <w:basedOn w:val="Normal"/>
    <w:link w:val="MarkeringsbobletekstTegn"/>
    <w:uiPriority w:val="99"/>
    <w:semiHidden/>
    <w:unhideWhenUsed/>
    <w:rsid w:val="0071338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13386"/>
    <w:rPr>
      <w:rFonts w:ascii="Segoe UI" w:hAnsi="Segoe UI" w:cs="Segoe UI"/>
      <w:sz w:val="18"/>
      <w:szCs w:val="18"/>
    </w:rPr>
  </w:style>
  <w:style w:type="paragraph" w:styleId="Listeafsnit">
    <w:name w:val="List Paragraph"/>
    <w:basedOn w:val="Normal"/>
    <w:uiPriority w:val="34"/>
    <w:qFormat/>
    <w:rsid w:val="00B312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33F92737158094DA79F80B04AF0DA6C" ma:contentTypeVersion="11" ma:contentTypeDescription="Opret et nyt dokument." ma:contentTypeScope="" ma:versionID="7a33735931ac3215f7c0f79fa123f1aa">
  <xsd:schema xmlns:xsd="http://www.w3.org/2001/XMLSchema" xmlns:xs="http://www.w3.org/2001/XMLSchema" xmlns:p="http://schemas.microsoft.com/office/2006/metadata/properties" xmlns:ns2="cd047e6b-c745-4f2e-a25c-f5f0a833ec1c" xmlns:ns3="af1cf359-6313-4b86-a28f-1e3129865eab" targetNamespace="http://schemas.microsoft.com/office/2006/metadata/properties" ma:root="true" ma:fieldsID="60160d8a07b5c9ad09766ee90d1a4f27" ns2:_="" ns3:_="">
    <xsd:import namespace="cd047e6b-c745-4f2e-a25c-f5f0a833ec1c"/>
    <xsd:import namespace="af1cf359-6313-4b86-a28f-1e3129865eab"/>
    <xsd:element name="properties">
      <xsd:complexType>
        <xsd:sequence>
          <xsd:element name="documentManagement">
            <xsd:complexType>
              <xsd:all>
                <xsd:element ref="ns2:Dokumenttype" minOccurs="0"/>
                <xsd:element ref="ns2:MediaServiceMetadata" minOccurs="0"/>
                <xsd:element ref="ns2:MediaServiceFastMetadata" minOccurs="0"/>
                <xsd:element ref="ns2:Tilsy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047e6b-c745-4f2e-a25c-f5f0a833ec1c" elementFormDefault="qualified">
    <xsd:import namespace="http://schemas.microsoft.com/office/2006/documentManagement/types"/>
    <xsd:import namespace="http://schemas.microsoft.com/office/infopath/2007/PartnerControls"/>
    <xsd:element name="Dokumenttype" ma:index="8" nillable="true" ma:displayName="Dokumenttype" ma:default="Tilsynsplan" ma:format="Dropdown" ma:internalName="Dokumenttype">
      <xsd:simpleType>
        <xsd:restriction base="dms:Choice">
          <xsd:enumeration value="Tilsynsplan"/>
          <xsd:enumeration value="Retningslinjer"/>
          <xsd:enumeration value="Referat"/>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Tilsyn" ma:index="11" nillable="true" ma:displayName="Tilsyn" ma:internalName="Tilsyn">
      <xsd:simpleType>
        <xsd:restriction base="dms:Text">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1cf359-6313-4b86-a28f-1e3129865eab"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ilsyn xmlns="cd047e6b-c745-4f2e-a25c-f5f0a833ec1c" xsi:nil="true"/>
    <Dokumenttype xmlns="cd047e6b-c745-4f2e-a25c-f5f0a833ec1c">Tilsynsplan</Dokumenttype>
  </documentManagement>
</p:properties>
</file>

<file path=customXml/itemProps1.xml><?xml version="1.0" encoding="utf-8"?>
<ds:datastoreItem xmlns:ds="http://schemas.openxmlformats.org/officeDocument/2006/customXml" ds:itemID="{43C290C1-9235-4D12-9FA8-62C3B14E6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047e6b-c745-4f2e-a25c-f5f0a833ec1c"/>
    <ds:schemaRef ds:uri="af1cf359-6313-4b86-a28f-1e3129865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5CE04C-919A-4540-878B-EAD3A685E9A9}">
  <ds:schemaRefs>
    <ds:schemaRef ds:uri="http://schemas.microsoft.com/sharepoint/v3/contenttype/forms"/>
  </ds:schemaRefs>
</ds:datastoreItem>
</file>

<file path=customXml/itemProps3.xml><?xml version="1.0" encoding="utf-8"?>
<ds:datastoreItem xmlns:ds="http://schemas.openxmlformats.org/officeDocument/2006/customXml" ds:itemID="{DCDCA005-8EE5-46F1-9534-F03B21F87F86}">
  <ds:schemaRefs>
    <ds:schemaRef ds:uri="http://schemas.microsoft.com/office/2006/metadata/properties"/>
    <ds:schemaRef ds:uri="http://schemas.microsoft.com/office/infopath/2007/PartnerControls"/>
    <ds:schemaRef ds:uri="cd047e6b-c745-4f2e-a25c-f5f0a833ec1c"/>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1176</Words>
  <Characters>7177</Characters>
  <Application>Microsoft Office Word</Application>
  <DocSecurity>0</DocSecurity>
  <Lines>59</Lines>
  <Paragraphs>16</Paragraphs>
  <ScaleCrop>false</ScaleCrop>
  <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Jørn Thrige Drejer (JTDR)</dc:creator>
  <cp:keywords/>
  <dc:description/>
  <cp:lastModifiedBy>Jørn Thrige Drejer</cp:lastModifiedBy>
  <cp:revision>5</cp:revision>
  <dcterms:created xsi:type="dcterms:W3CDTF">2022-05-30T07:20:00Z</dcterms:created>
  <dcterms:modified xsi:type="dcterms:W3CDTF">2022-06-07T09:16:00Z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0x010100C33F92737158094DA79F80B04AF0DA6C</vt:lpwstr>
  </property>
</Properties>
</file>